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59" w:firstLine="487"/>
        <w:jc w:val="center"/>
        <w:rPr>
          <w:rFonts w:ascii="华文中宋" w:hAnsi="华文中宋" w:eastAsia="华文中宋"/>
          <w:b/>
          <w:spacing w:val="-20"/>
          <w:sz w:val="52"/>
        </w:rPr>
      </w:pPr>
    </w:p>
    <w:p>
      <w:pPr>
        <w:widowControl/>
        <w:ind w:left="-359" w:firstLine="487"/>
        <w:jc w:val="center"/>
        <w:rPr>
          <w:rFonts w:hint="eastAsia" w:ascii="方正黑体_GBK" w:hAnsi="黑体" w:eastAsia="方正黑体_GBK"/>
          <w:bCs/>
          <w:spacing w:val="-20"/>
          <w:sz w:val="52"/>
          <w:szCs w:val="52"/>
        </w:rPr>
      </w:pPr>
      <w:r>
        <w:rPr>
          <w:rFonts w:hint="eastAsia" w:ascii="方正黑体_GBK" w:hAnsi="黑体" w:eastAsia="方正黑体_GBK"/>
          <w:bCs/>
          <w:spacing w:val="52"/>
          <w:kern w:val="0"/>
          <w:sz w:val="52"/>
          <w:szCs w:val="52"/>
          <w:fitText w:val="3647" w:id="-1267987968"/>
          <w:lang w:val="en-US" w:eastAsia="zh-CN"/>
        </w:rPr>
        <w:t>广东财经</w:t>
      </w:r>
      <w:r>
        <w:rPr>
          <w:rFonts w:hint="eastAsia" w:ascii="方正黑体_GBK" w:hAnsi="黑体" w:eastAsia="方正黑体_GBK"/>
          <w:bCs/>
          <w:spacing w:val="52"/>
          <w:kern w:val="0"/>
          <w:sz w:val="52"/>
          <w:szCs w:val="52"/>
          <w:fitText w:val="3647" w:id="-1267987968"/>
        </w:rPr>
        <w:t>大</w:t>
      </w:r>
      <w:r>
        <w:rPr>
          <w:rFonts w:hint="eastAsia" w:ascii="方正黑体_GBK" w:hAnsi="黑体" w:eastAsia="方正黑体_GBK"/>
          <w:bCs/>
          <w:spacing w:val="3"/>
          <w:kern w:val="0"/>
          <w:sz w:val="52"/>
          <w:szCs w:val="52"/>
          <w:fitText w:val="3647" w:id="-1267987968"/>
        </w:rPr>
        <w:t>学</w:t>
      </w:r>
    </w:p>
    <w:p>
      <w:pPr>
        <w:widowControl/>
        <w:ind w:left="-359" w:firstLine="487"/>
        <w:jc w:val="center"/>
        <w:rPr>
          <w:rFonts w:hint="eastAsia" w:ascii="方正黑体_GBK" w:hAnsi="黑体" w:eastAsia="方正黑体_GBK"/>
          <w:bCs/>
          <w:sz w:val="52"/>
          <w:szCs w:val="52"/>
        </w:rPr>
      </w:pPr>
      <w:r>
        <w:rPr>
          <w:rFonts w:hint="eastAsia" w:ascii="方正黑体_GBK" w:hAnsi="黑体" w:eastAsia="方正黑体_GBK"/>
          <w:bCs/>
          <w:sz w:val="52"/>
          <w:szCs w:val="52"/>
        </w:rPr>
        <w:t>微 专 业 建 设 申 报 书</w:t>
      </w:r>
    </w:p>
    <w:p>
      <w:pPr>
        <w:widowControl/>
        <w:ind w:left="-359" w:firstLine="527"/>
        <w:jc w:val="center"/>
        <w:rPr>
          <w:rFonts w:hint="eastAsia" w:ascii="方正仿宋_GBK" w:hAnsi="Arial" w:eastAsia="方正仿宋_GBK"/>
          <w:b/>
          <w:sz w:val="52"/>
        </w:rPr>
      </w:pPr>
    </w:p>
    <w:p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>
      <w:pPr>
        <w:widowControl/>
        <w:ind w:left="-359" w:firstLine="527"/>
        <w:jc w:val="center"/>
        <w:rPr>
          <w:rFonts w:hint="eastAsia" w:ascii="Arial" w:hAnsi="Arial"/>
          <w:b/>
          <w:sz w:val="52"/>
        </w:rPr>
      </w:pPr>
    </w:p>
    <w:p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>
      <w:pPr>
        <w:widowControl/>
        <w:tabs>
          <w:tab w:val="left" w:pos="4678"/>
          <w:tab w:val="left" w:pos="7797"/>
        </w:tabs>
        <w:ind w:firstLine="1701"/>
        <w:jc w:val="left"/>
        <w:rPr>
          <w:rFonts w:hint="eastAsia" w:ascii="方正仿宋_GBK" w:hAnsi="Times New Roman" w:eastAsia="方正仿宋_GBK"/>
          <w:b/>
          <w:sz w:val="32"/>
          <w:szCs w:val="32"/>
          <w:u w:val="single"/>
        </w:rPr>
      </w:pPr>
      <w:r>
        <w:rPr>
          <w:rFonts w:hint="eastAsia" w:ascii="方正仿宋_GBK" w:hAnsi="Arial" w:eastAsia="方正仿宋_GBK"/>
          <w:b/>
          <w:sz w:val="32"/>
          <w:szCs w:val="32"/>
          <w:lang w:val="en-US" w:eastAsia="zh-CN"/>
        </w:rPr>
        <w:t>单位</w:t>
      </w:r>
      <w:r>
        <w:rPr>
          <w:rFonts w:hint="eastAsia" w:ascii="方正仿宋_GBK" w:hAnsi="Arial" w:eastAsia="方正仿宋_GBK"/>
          <w:b/>
          <w:sz w:val="32"/>
          <w:szCs w:val="32"/>
        </w:rPr>
        <w:t>名称（盖章）：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6"/>
          <w:sz w:val="32"/>
          <w:szCs w:val="32"/>
          <w:u w:val="thick"/>
        </w:rPr>
      </w:pPr>
      <w:r>
        <w:rPr>
          <w:rFonts w:hint="eastAsia" w:ascii="方正仿宋_GBK" w:hAnsi="Arial" w:eastAsia="方正仿宋_GBK"/>
          <w:b/>
          <w:spacing w:val="17"/>
          <w:kern w:val="0"/>
          <w:sz w:val="32"/>
          <w:szCs w:val="32"/>
          <w:fitText w:val="2880" w:id="-1267987967"/>
        </w:rPr>
        <w:t>微 专 业 名 称</w:t>
      </w:r>
      <w:r>
        <w:rPr>
          <w:rFonts w:hint="eastAsia" w:ascii="方正仿宋_GBK" w:hAnsi="Arial" w:eastAsia="方正仿宋_GBK"/>
          <w:b/>
          <w:spacing w:val="7"/>
          <w:kern w:val="0"/>
          <w:sz w:val="32"/>
          <w:szCs w:val="32"/>
          <w:fitText w:val="2880" w:id="-1267987967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30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53"/>
          <w:kern w:val="0"/>
          <w:sz w:val="32"/>
          <w:szCs w:val="32"/>
          <w:fitText w:val="2880" w:id="-1267987966"/>
        </w:rPr>
        <w:t>所属学科门类</w:t>
      </w:r>
      <w:r>
        <w:rPr>
          <w:rFonts w:hint="eastAsia" w:ascii="方正仿宋_GBK" w:hAnsi="Arial" w:eastAsia="方正仿宋_GBK"/>
          <w:b/>
          <w:spacing w:val="2"/>
          <w:kern w:val="0"/>
          <w:sz w:val="32"/>
          <w:szCs w:val="32"/>
          <w:fitText w:val="2880" w:id="-1267987966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4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7"/>
          <w:kern w:val="0"/>
          <w:sz w:val="32"/>
          <w:szCs w:val="32"/>
          <w:fitText w:val="2880" w:id="-1267987965"/>
        </w:rPr>
        <w:t>专 业 负 责 人</w:t>
      </w:r>
      <w:r>
        <w:rPr>
          <w:rFonts w:hint="eastAsia" w:ascii="方正仿宋_GBK" w:hAnsi="Arial" w:eastAsia="方正仿宋_GBK"/>
          <w:b/>
          <w:spacing w:val="7"/>
          <w:kern w:val="0"/>
          <w:sz w:val="32"/>
          <w:szCs w:val="32"/>
          <w:fitText w:val="2880" w:id="-1267987965"/>
        </w:rPr>
        <w:t>：</w:t>
      </w:r>
      <w:r>
        <w:rPr>
          <w:rFonts w:hint="eastAsia" w:ascii="方正仿宋_GBK" w:eastAsia="方正仿宋_GBK"/>
          <w:b/>
          <w:spacing w:val="4"/>
          <w:sz w:val="32"/>
          <w:szCs w:val="32"/>
          <w:u w:val="single"/>
        </w:rPr>
        <w:t xml:space="preserve">                 </w:t>
      </w:r>
    </w:p>
    <w:p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pacing w:val="4"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6"/>
          <w:kern w:val="0"/>
          <w:sz w:val="32"/>
          <w:szCs w:val="32"/>
          <w:fitText w:val="2880" w:id="-1267987964"/>
        </w:rPr>
        <w:t>联  系  电  话</w:t>
      </w:r>
      <w:r>
        <w:rPr>
          <w:rFonts w:hint="eastAsia" w:ascii="方正仿宋_GBK" w:hAnsi="Arial" w:eastAsia="方正仿宋_GBK"/>
          <w:b/>
          <w:spacing w:val="0"/>
          <w:kern w:val="0"/>
          <w:sz w:val="32"/>
          <w:szCs w:val="32"/>
          <w:fitText w:val="2880" w:id="-1267987964"/>
        </w:rPr>
        <w:t>：</w:t>
      </w:r>
      <w:r>
        <w:rPr>
          <w:rFonts w:hint="eastAsia" w:ascii="方正仿宋_GBK" w:eastAsia="方正仿宋_GBK"/>
          <w:b/>
          <w:spacing w:val="4"/>
          <w:sz w:val="32"/>
          <w:szCs w:val="32"/>
          <w:u w:val="single"/>
        </w:rPr>
        <w:t xml:space="preserve">                 </w:t>
      </w:r>
    </w:p>
    <w:p>
      <w:pPr>
        <w:widowControl/>
        <w:spacing w:line="720" w:lineRule="exact"/>
        <w:ind w:firstLine="1701"/>
        <w:jc w:val="left"/>
        <w:rPr>
          <w:rFonts w:hint="eastAsia" w:ascii="方正仿宋_GBK" w:hAnsi="Arial" w:eastAsia="方正仿宋_GBK"/>
          <w:b/>
          <w:sz w:val="32"/>
          <w:szCs w:val="32"/>
        </w:rPr>
      </w:pPr>
      <w:r>
        <w:rPr>
          <w:rFonts w:hint="eastAsia" w:ascii="方正仿宋_GBK" w:hAnsi="Arial" w:eastAsia="方正仿宋_GBK"/>
          <w:b/>
          <w:spacing w:val="16"/>
          <w:kern w:val="0"/>
          <w:sz w:val="32"/>
          <w:szCs w:val="32"/>
          <w:fitText w:val="2880" w:id="-1267987963"/>
        </w:rPr>
        <w:t>申  请  时  间</w:t>
      </w:r>
      <w:r>
        <w:rPr>
          <w:rFonts w:hint="eastAsia" w:ascii="方正仿宋_GBK" w:hAnsi="Arial" w:eastAsia="方正仿宋_GBK"/>
          <w:b/>
          <w:spacing w:val="0"/>
          <w:kern w:val="0"/>
          <w:sz w:val="32"/>
          <w:szCs w:val="32"/>
          <w:fitText w:val="2880" w:id="-1267987963"/>
        </w:rPr>
        <w:t>：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</w:t>
      </w:r>
    </w:p>
    <w:p>
      <w:pPr>
        <w:widowControl/>
        <w:spacing w:line="720" w:lineRule="exact"/>
        <w:jc w:val="left"/>
        <w:rPr>
          <w:rFonts w:ascii="Arial" w:hAnsi="Arial" w:eastAsia="楷体_GB2312"/>
          <w:sz w:val="32"/>
          <w:szCs w:val="32"/>
        </w:rPr>
      </w:pPr>
    </w:p>
    <w:p>
      <w:pPr>
        <w:widowControl/>
        <w:spacing w:line="720" w:lineRule="exact"/>
        <w:jc w:val="left"/>
        <w:rPr>
          <w:rFonts w:hint="eastAsia" w:ascii="Arial" w:hAnsi="Arial" w:eastAsia="楷体_GB2312"/>
          <w:sz w:val="44"/>
        </w:rPr>
      </w:pPr>
    </w:p>
    <w:p>
      <w:pPr>
        <w:widowControl/>
        <w:spacing w:line="720" w:lineRule="exact"/>
        <w:jc w:val="left"/>
        <w:rPr>
          <w:rFonts w:hint="eastAsia" w:ascii="Arial" w:hAnsi="Arial" w:eastAsia="楷体_GB2312"/>
          <w:sz w:val="44"/>
        </w:rPr>
      </w:pPr>
    </w:p>
    <w:p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center"/>
        <w:rPr>
          <w:rFonts w:hint="eastAsia" w:ascii="方正仿宋_GBK" w:hAnsi="楷体_GB2312" w:eastAsia="方正仿宋_GBK"/>
          <w:b/>
          <w:spacing w:val="42"/>
          <w:sz w:val="32"/>
          <w:szCs w:val="32"/>
        </w:rPr>
      </w:pPr>
      <w:r>
        <w:rPr>
          <w:rFonts w:hint="eastAsia" w:ascii="方正仿宋_GBK" w:hAnsi="楷体_GB2312" w:eastAsia="方正仿宋_GBK"/>
          <w:b/>
          <w:spacing w:val="42"/>
          <w:sz w:val="32"/>
          <w:szCs w:val="32"/>
        </w:rPr>
        <w:t>教务处制</w:t>
      </w:r>
    </w:p>
    <w:p>
      <w:pPr>
        <w:widowControl/>
        <w:jc w:val="center"/>
        <w:rPr>
          <w:rFonts w:ascii="楷体_GB2312" w:hAnsi="楷体_GB2312" w:eastAsia="楷体_GB2312"/>
          <w:sz w:val="36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一、微专业</w:t>
      </w:r>
      <w:r>
        <w:rPr>
          <w:rFonts w:ascii="黑体" w:hAnsi="黑体" w:eastAsia="黑体"/>
          <w:sz w:val="32"/>
        </w:rPr>
        <w:t>基本情况表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693"/>
        <w:gridCol w:w="1843"/>
        <w:gridCol w:w="26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sz w:val="24"/>
              </w:rPr>
              <w:t>微专业</w:t>
            </w:r>
            <w:r>
              <w:rPr>
                <w:sz w:val="24"/>
              </w:rPr>
              <w:t>名称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微专业课程总</w:t>
            </w:r>
            <w:r>
              <w:rPr>
                <w:sz w:val="24"/>
              </w:rPr>
              <w:t>修读学分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课程门数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牵头单位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微专业</w:t>
            </w:r>
            <w:r>
              <w:rPr>
                <w:rFonts w:hint="eastAsia"/>
                <w:sz w:val="24"/>
              </w:rPr>
              <w:t>计划</w:t>
            </w:r>
            <w:r>
              <w:rPr>
                <w:sz w:val="24"/>
              </w:rPr>
              <w:t>招收主要对象和学生数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9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简介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与特色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微专业设置理由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6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微专业建设</w:t>
            </w:r>
          </w:p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微专业建设</w:t>
            </w:r>
          </w:p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思路与</w:t>
            </w:r>
            <w:r>
              <w:rPr>
                <w:rFonts w:hint="eastAsia"/>
                <w:color w:val="000000"/>
                <w:sz w:val="24"/>
                <w:szCs w:val="24"/>
              </w:rPr>
              <w:t>运行管理工作方案</w:t>
            </w:r>
          </w:p>
        </w:tc>
        <w:tc>
          <w:tcPr>
            <w:tcW w:w="7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ind w:right="-693"/>
              <w:jc w:val="left"/>
              <w:rPr>
                <w:sz w:val="24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</w:t>
      </w:r>
      <w:r>
        <w:rPr>
          <w:rFonts w:ascii="黑体" w:hAnsi="黑体" w:eastAsia="黑体"/>
          <w:sz w:val="32"/>
        </w:rPr>
        <w:t>微</w:t>
      </w:r>
      <w:r>
        <w:rPr>
          <w:rFonts w:hint="eastAsia" w:ascii="黑体" w:hAnsi="黑体" w:eastAsia="黑体"/>
          <w:sz w:val="32"/>
        </w:rPr>
        <w:t>专业教学团队情况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338"/>
        <w:gridCol w:w="713"/>
        <w:gridCol w:w="662"/>
        <w:gridCol w:w="708"/>
        <w:gridCol w:w="1585"/>
        <w:gridCol w:w="258"/>
        <w:gridCol w:w="1328"/>
        <w:gridCol w:w="90"/>
        <w:gridCol w:w="1496"/>
        <w:gridCol w:w="1586"/>
      </w:tblGrid>
      <w:tr>
        <w:trPr>
          <w:trHeight w:val="751" w:hRule="atLeast"/>
        </w:trPr>
        <w:tc>
          <w:tcPr>
            <w:tcW w:w="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微</w:t>
            </w:r>
            <w:r>
              <w:rPr>
                <w:rFonts w:hint="eastAsia"/>
                <w:sz w:val="24"/>
              </w:rPr>
              <w:t>专业负责人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名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称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话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计划主讲此微专业的课程名称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8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-693"/>
              <w:jc w:val="left"/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教学情况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</w:pPr>
            <w:r>
              <w:t>近三年来讲授的主要课程（含课程名称、</w:t>
            </w:r>
            <w:r>
              <w:rPr>
                <w:rFonts w:hint="eastAsia"/>
              </w:rPr>
              <w:t>学分、本人授课学时</w:t>
            </w:r>
            <w:r>
              <w:t>）（不超过五门）</w:t>
            </w:r>
          </w:p>
          <w:p>
            <w:pPr>
              <w:widowControl/>
              <w:spacing w:line="48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2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07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微专业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sz w:val="32"/>
              </w:rPr>
              <w:br w:type="page"/>
            </w:r>
            <w:r>
              <w:t>序号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主要从事专业/行业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曾授课程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拟</w:t>
            </w:r>
            <w:r>
              <w:rPr>
                <w:rFonts w:hint="eastAsia"/>
              </w:rPr>
              <w:t>授</w:t>
            </w:r>
            <w:r>
              <w:rPr>
                <w:rFonts w:hint="eastAsia"/>
                <w:lang w:val="en-US" w:eastAsia="zh-CN"/>
              </w:rPr>
              <w:t>微专业</w:t>
            </w:r>
            <w:r>
              <w:t>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1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4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</w:tr>
    </w:tbl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hint="eastAsia" w:ascii="黑体" w:hAnsi="黑体" w:eastAsia="黑体"/>
          <w:sz w:val="32"/>
        </w:rPr>
        <w:t>三、</w:t>
      </w:r>
      <w:r>
        <w:rPr>
          <w:rFonts w:hint="eastAsia" w:ascii="黑体" w:hAnsi="黑体" w:eastAsia="黑体"/>
          <w:sz w:val="32"/>
          <w:lang w:val="en-US" w:eastAsia="zh-CN"/>
        </w:rPr>
        <w:t>本单位微专业建设</w:t>
      </w:r>
      <w:r>
        <w:rPr>
          <w:rFonts w:ascii="黑体" w:hAnsi="黑体" w:eastAsia="黑体"/>
          <w:sz w:val="32"/>
        </w:rPr>
        <w:t>的激励与保障措施</w:t>
      </w:r>
    </w:p>
    <w:tbl>
      <w:tblPr>
        <w:tblStyle w:val="4"/>
        <w:tblW w:w="92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5" w:hRule="atLeast"/>
          <w:jc w:val="center"/>
        </w:trPr>
        <w:tc>
          <w:tcPr>
            <w:tcW w:w="9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rPr>
                <w:rFonts w:ascii="Arial" w:hAnsi="Arial"/>
                <w:sz w:val="32"/>
              </w:rPr>
            </w:pPr>
          </w:p>
        </w:tc>
      </w:tr>
    </w:tbl>
    <w:p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四、微专业负责人承诺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240" w:after="24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牵头组建微专业建设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团队成员，按照时间安排，保质保量完成微专业建设，并在后期的运行过程中，不断优化，持续改进。</w:t>
            </w:r>
          </w:p>
          <w:p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微专业</w:t>
            </w:r>
            <w:r>
              <w:rPr>
                <w:rFonts w:ascii="仿宋" w:hAnsi="仿宋" w:eastAsia="仿宋"/>
                <w:sz w:val="28"/>
                <w:szCs w:val="28"/>
              </w:rPr>
              <w:t>负责人签名：</w:t>
            </w:r>
          </w:p>
          <w:p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日期：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</w:tc>
      </w:tr>
    </w:tbl>
    <w:p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</w:t>
      </w:r>
      <w:r>
        <w:rPr>
          <w:rFonts w:hint="eastAsia" w:ascii="黑体" w:hAnsi="黑体" w:eastAsia="黑体"/>
          <w:sz w:val="32"/>
          <w:lang w:val="en-US" w:eastAsia="zh-CN"/>
        </w:rPr>
        <w:t>建设单位</w:t>
      </w:r>
      <w:r>
        <w:rPr>
          <w:rFonts w:ascii="黑体" w:hAnsi="黑体" w:eastAsia="黑体"/>
          <w:sz w:val="32"/>
        </w:rPr>
        <w:t>推荐意见</w:t>
      </w:r>
      <w:r>
        <w:rPr>
          <w:rFonts w:hint="eastAsia" w:ascii="黑体" w:hAnsi="黑体" w:eastAsia="黑体"/>
          <w:sz w:val="32"/>
        </w:rPr>
        <w:t>与承诺</w:t>
      </w:r>
    </w:p>
    <w:tbl>
      <w:tblPr>
        <w:tblStyle w:val="4"/>
        <w:tblW w:w="93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9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本单位已经学院专业学术组织及学院党政联席会审议通过，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同意推荐该微专业申报学校微专业建设项目，并承诺按照上述“激励与保障措施”对该微专业建设给予各项支持。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牵头建设单位</w:t>
            </w:r>
            <w:r>
              <w:rPr>
                <w:rFonts w:ascii="仿宋" w:hAnsi="仿宋" w:eastAsia="仿宋"/>
                <w:sz w:val="24"/>
              </w:rPr>
              <w:t>负责人签</w:t>
            </w:r>
            <w:r>
              <w:rPr>
                <w:rFonts w:hint="eastAsia" w:ascii="仿宋" w:hAnsi="仿宋" w:eastAsia="仿宋"/>
                <w:sz w:val="24"/>
              </w:rPr>
              <w:t>章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参与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单位负责人签章：</w:t>
            </w: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日期：</w:t>
            </w:r>
          </w:p>
        </w:tc>
      </w:tr>
    </w:tbl>
    <w:p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/>
          <w:sz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六</w:t>
      </w:r>
      <w:r>
        <w:rPr>
          <w:rFonts w:hint="eastAsia"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学校教学指导委员会</w:t>
      </w:r>
      <w:r>
        <w:rPr>
          <w:rFonts w:ascii="黑体" w:hAnsi="黑体" w:eastAsia="黑体"/>
          <w:sz w:val="32"/>
        </w:rPr>
        <w:t>意见</w:t>
      </w:r>
    </w:p>
    <w:tbl>
      <w:tblPr>
        <w:tblStyle w:val="4"/>
        <w:tblW w:w="93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9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学校教学指导委员会主任委员签章：</w:t>
            </w:r>
          </w:p>
          <w:p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日期：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134" w:right="1418" w:bottom="1134" w:left="1418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>5</w:t>
    </w:r>
    <w:r>
      <w:rPr>
        <w:rFonts w:ascii="Times New Roman" w:hAnsi="Times New Roman"/>
        <w:sz w:val="18"/>
      </w:rPr>
      <w:fldChar w:fldCharType="end"/>
    </w:r>
  </w:p>
  <w:p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00575171"/>
    <w:rsid w:val="000F7F62"/>
    <w:rsid w:val="001649BD"/>
    <w:rsid w:val="00575171"/>
    <w:rsid w:val="00935A73"/>
    <w:rsid w:val="00B54AD3"/>
    <w:rsid w:val="11730FD1"/>
    <w:rsid w:val="1FBD4BB6"/>
    <w:rsid w:val="351D144A"/>
    <w:rsid w:val="3E8A4591"/>
    <w:rsid w:val="416E1871"/>
    <w:rsid w:val="423B24D1"/>
    <w:rsid w:val="555463A7"/>
    <w:rsid w:val="565A03E8"/>
    <w:rsid w:val="577445B8"/>
    <w:rsid w:val="6F58329E"/>
    <w:rsid w:val="7B5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2023-04-13T08:10:00Z</dcterms:created>
  <dc:creator>孙庆雯</dc:creator>
  <cp:lastModifiedBy>crystal--wang</cp:lastModifiedBy>
  <dcterms:modified xsi:type="dcterms:W3CDTF">2023-04-17T07:42:07Z</dcterms:modified>
  <dc:title>西南政法大学微专业建设申报书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A8CD3CD80CB54994AB3BBD5BCB1681BD_13</vt:lpwstr>
  </property>
</Properties>
</file>