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99" w:rsidRPr="00243C80" w:rsidRDefault="00E24C99" w:rsidP="00430EC8">
      <w:pPr>
        <w:autoSpaceDE w:val="0"/>
        <w:autoSpaceDN w:val="0"/>
        <w:adjustRightInd w:val="0"/>
        <w:spacing w:line="380" w:lineRule="exact"/>
        <w:rPr>
          <w:rFonts w:ascii="黑体" w:eastAsia="黑体" w:hAnsi="黑体"/>
          <w:spacing w:val="-4"/>
          <w:kern w:val="24"/>
          <w:sz w:val="24"/>
          <w:lang w:val="zh-CN"/>
        </w:rPr>
      </w:pPr>
      <w:r w:rsidRPr="00243C80">
        <w:rPr>
          <w:rFonts w:ascii="黑体" w:eastAsia="黑体" w:hAnsi="黑体" w:hint="eastAsia"/>
          <w:kern w:val="24"/>
          <w:sz w:val="32"/>
        </w:rPr>
        <w:t>附件</w:t>
      </w:r>
      <w:r w:rsidR="00DB0920" w:rsidRPr="00243C80">
        <w:rPr>
          <w:rFonts w:ascii="黑体" w:eastAsia="黑体" w:hAnsi="黑体" w:hint="eastAsia"/>
          <w:kern w:val="24"/>
          <w:sz w:val="32"/>
        </w:rPr>
        <w:t>2</w:t>
      </w:r>
    </w:p>
    <w:p w:rsidR="00E24C99" w:rsidRPr="00D4163E" w:rsidRDefault="00E24C99" w:rsidP="002252E6">
      <w:pPr>
        <w:ind w:firstLineChars="639" w:firstLine="2823"/>
        <w:rPr>
          <w:rFonts w:ascii="宋体" w:hAnsi="宋体"/>
          <w:b/>
          <w:sz w:val="44"/>
          <w:szCs w:val="44"/>
        </w:rPr>
      </w:pPr>
      <w:r w:rsidRPr="00D4163E">
        <w:rPr>
          <w:rFonts w:ascii="宋体" w:hAnsi="宋体" w:hint="eastAsia"/>
          <w:b/>
          <w:sz w:val="44"/>
          <w:szCs w:val="44"/>
        </w:rPr>
        <w:t>期末考试命题要求</w:t>
      </w:r>
    </w:p>
    <w:p w:rsidR="00E24C99" w:rsidRDefault="00E24C99" w:rsidP="00430EC8">
      <w:pPr>
        <w:autoSpaceDE w:val="0"/>
        <w:autoSpaceDN w:val="0"/>
        <w:adjustRightInd w:val="0"/>
        <w:ind w:firstLine="420"/>
        <w:rPr>
          <w:rFonts w:ascii="仿宋_GB2312" w:eastAsia="仿宋_GB2312" w:cs="宋体"/>
          <w:kern w:val="24"/>
          <w:sz w:val="32"/>
          <w:lang w:val="zh-CN"/>
        </w:rPr>
      </w:pPr>
    </w:p>
    <w:p w:rsidR="00E24C99" w:rsidRPr="00D4163E" w:rsidRDefault="00E24C99" w:rsidP="000C2C1A">
      <w:pPr>
        <w:ind w:firstLineChars="200" w:firstLine="640"/>
        <w:rPr>
          <w:rFonts w:ascii="宋体" w:hAnsi="宋体"/>
          <w:b/>
          <w:bCs/>
          <w:sz w:val="32"/>
          <w:szCs w:val="32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严格按《</w:t>
      </w:r>
      <w:r w:rsidRPr="00D4163E">
        <w:rPr>
          <w:rFonts w:ascii="宋体" w:hAnsi="宋体" w:hint="eastAsia"/>
          <w:bCs/>
          <w:sz w:val="32"/>
          <w:szCs w:val="32"/>
        </w:rPr>
        <w:t>广东财经大学普教本科课程考核管理规定（试行）》（</w:t>
      </w:r>
      <w:r w:rsidRPr="00D4163E">
        <w:rPr>
          <w:rFonts w:ascii="宋体" w:hAnsi="宋体" w:cs="仿宋_GB2312" w:hint="eastAsia"/>
          <w:color w:val="333333"/>
          <w:sz w:val="32"/>
          <w:szCs w:val="32"/>
        </w:rPr>
        <w:t>粤财大〔</w:t>
      </w:r>
      <w:r w:rsidRPr="00D4163E">
        <w:rPr>
          <w:rFonts w:ascii="宋体" w:hAnsi="宋体" w:cs="仿宋_GB2312"/>
          <w:color w:val="333333"/>
          <w:sz w:val="32"/>
          <w:szCs w:val="32"/>
        </w:rPr>
        <w:t>2016</w:t>
      </w:r>
      <w:r w:rsidRPr="00D4163E">
        <w:rPr>
          <w:rFonts w:ascii="宋体" w:hAnsi="宋体" w:cs="仿宋_GB2312" w:hint="eastAsia"/>
          <w:color w:val="333333"/>
          <w:sz w:val="32"/>
          <w:szCs w:val="32"/>
        </w:rPr>
        <w:t>〕</w:t>
      </w:r>
      <w:r w:rsidRPr="00D4163E">
        <w:rPr>
          <w:rFonts w:ascii="宋体" w:hAnsi="宋体" w:cs="仿宋_GB2312"/>
          <w:color w:val="333333"/>
          <w:sz w:val="32"/>
          <w:szCs w:val="32"/>
        </w:rPr>
        <w:t>92</w:t>
      </w:r>
      <w:r w:rsidRPr="00D4163E">
        <w:rPr>
          <w:rFonts w:ascii="宋体" w:hAnsi="宋体" w:cs="仿宋_GB2312" w:hint="eastAsia"/>
          <w:color w:val="333333"/>
          <w:sz w:val="32"/>
          <w:szCs w:val="32"/>
        </w:rPr>
        <w:t>号）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和本通知组织好考试命题各环节工作。任课教师要按教学大纲指导学生系统复习，严禁考前划定范围或泄露考题。严格按有关规定做好考试命题、报送等工作。</w:t>
      </w:r>
    </w:p>
    <w:p w:rsidR="00E24C99" w:rsidRPr="00D4163E" w:rsidRDefault="00E24C99" w:rsidP="00517B63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一、集中考试</w:t>
      </w:r>
    </w:p>
    <w:p w:rsidR="00E24C99" w:rsidRPr="00D4163E" w:rsidRDefault="00E24C99" w:rsidP="00517B63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（一）加强命题审查。考试命题须以教学大纲为依据，</w:t>
      </w:r>
      <w:r w:rsidRPr="00D4163E">
        <w:rPr>
          <w:rFonts w:ascii="宋体" w:hAnsi="宋体" w:cs="宋体" w:hint="eastAsia"/>
          <w:b/>
          <w:kern w:val="24"/>
          <w:sz w:val="32"/>
          <w:lang w:val="zh-CN"/>
        </w:rPr>
        <w:t>重点考查学生利用所学知识分析问题、解决问题的能力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。试题的覆盖面要广，要有一定的难度和区分度。教学院长（主任）和教研室主任须按《广东财经大学试题审批登记表》的规定对每套试题进行审查，审查合格后方可签字。</w:t>
      </w:r>
    </w:p>
    <w:p w:rsidR="003E6668" w:rsidRPr="00D4163E" w:rsidRDefault="003E6668" w:rsidP="003E6668">
      <w:pPr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(二)本学期试行教考分离课程的命题。由开课单位成立教考分离课程命题组，原则上不少于3人，并任命1名组长。命题组成员由承担过课程授课任务或熟悉课程内容，且具有丰富教学经验和高度责任心的教师组成。参加当学期课程的任课教师，原则上不参加当学期命题工作。</w:t>
      </w:r>
    </w:p>
    <w:p w:rsidR="00E24C99" w:rsidRPr="00D4163E" w:rsidRDefault="003E6668" w:rsidP="003E6668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（三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t>）在不同学院（含三水校区）或班级开设的同一门课程的考试</w:t>
      </w:r>
      <w:r w:rsidR="0080125B" w:rsidRPr="00D4163E">
        <w:rPr>
          <w:rFonts w:ascii="宋体" w:hAnsi="宋体" w:cs="宋体" w:hint="eastAsia"/>
          <w:kern w:val="24"/>
          <w:sz w:val="32"/>
          <w:lang w:val="zh-CN"/>
        </w:rPr>
        <w:t>，以及跨校区选课的统考课程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t>，</w:t>
      </w:r>
      <w:r w:rsidR="0080125B" w:rsidRPr="00D4163E">
        <w:rPr>
          <w:rFonts w:ascii="宋体" w:hAnsi="宋体" w:cs="宋体" w:hint="eastAsia"/>
          <w:kern w:val="24"/>
          <w:sz w:val="32"/>
          <w:lang w:val="zh-CN"/>
        </w:rPr>
        <w:t>即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t>凡使用统一教学大纲、</w:t>
      </w:r>
      <w:r w:rsidR="00E24C99" w:rsidRPr="00D4163E">
        <w:rPr>
          <w:rFonts w:ascii="宋体" w:hAnsi="宋体" w:cs="宋体" w:hint="eastAsia"/>
          <w:kern w:val="24"/>
          <w:sz w:val="32"/>
          <w:lang w:val="zh-CN"/>
        </w:rPr>
        <w:lastRenderedPageBreak/>
        <w:t>统一教材、学分一致的，须由开课单位指定有经验的教师组成命题小组统一进行命题，制定统一的评分标准，采取流水或交叉方式评卷。集中考试的课程须命制两套等效试题，由教务处随机抽取一套用于正考，一套备用。</w:t>
      </w:r>
    </w:p>
    <w:p w:rsidR="003E6668" w:rsidRPr="00D4163E" w:rsidRDefault="003E6668" w:rsidP="003E6668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所有试卷需配以相应的《广东财经大学命题双向细目表》，将试题和双项细目表按试卷不同类型配套，一起装入相应的试题袋，由教学秘书在</w:t>
      </w:r>
      <w:r w:rsidR="00D01012">
        <w:rPr>
          <w:rFonts w:ascii="宋体" w:hAnsi="宋体" w:cs="宋体" w:hint="eastAsia"/>
          <w:kern w:val="24"/>
          <w:sz w:val="32"/>
          <w:lang w:val="zh-CN"/>
        </w:rPr>
        <w:t>6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月</w:t>
      </w:r>
      <w:bookmarkStart w:id="0" w:name="_GoBack"/>
      <w:bookmarkEnd w:id="0"/>
      <w:r w:rsidR="00D01012">
        <w:rPr>
          <w:rFonts w:ascii="宋体" w:hAnsi="宋体" w:cs="宋体" w:hint="eastAsia"/>
          <w:kern w:val="24"/>
          <w:sz w:val="32"/>
          <w:lang w:val="zh-CN"/>
        </w:rPr>
        <w:t>7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日以前送至教务处学籍科谢碧霞老师。</w:t>
      </w:r>
      <w:r w:rsidR="008669A8" w:rsidRPr="00D4163E">
        <w:rPr>
          <w:rFonts w:ascii="宋体" w:hAnsi="宋体" w:cs="宋体" w:hint="eastAsia"/>
          <w:kern w:val="24"/>
          <w:sz w:val="32"/>
          <w:lang w:val="zh-CN"/>
        </w:rPr>
        <w:t>跨校区选课的统考课程</w:t>
      </w:r>
      <w:r w:rsidR="00CE008D" w:rsidRPr="00D4163E">
        <w:rPr>
          <w:rFonts w:ascii="宋体" w:hAnsi="宋体" w:cs="宋体" w:hint="eastAsia"/>
          <w:kern w:val="24"/>
          <w:sz w:val="32"/>
          <w:lang w:val="zh-CN"/>
        </w:rPr>
        <w:t>，</w:t>
      </w:r>
      <w:r w:rsidR="00764E83" w:rsidRPr="00D4163E">
        <w:rPr>
          <w:rFonts w:ascii="宋体" w:hAnsi="宋体" w:cs="宋体" w:hint="eastAsia"/>
          <w:kern w:val="24"/>
          <w:sz w:val="32"/>
          <w:lang w:val="zh-CN"/>
        </w:rPr>
        <w:t>由教务处提供详细考试信息，</w:t>
      </w:r>
      <w:r w:rsidR="00CE008D" w:rsidRPr="00D4163E">
        <w:rPr>
          <w:rFonts w:ascii="宋体" w:hAnsi="宋体" w:cs="宋体" w:hint="eastAsia"/>
          <w:kern w:val="24"/>
          <w:sz w:val="32"/>
          <w:lang w:val="zh-CN"/>
        </w:rPr>
        <w:t>开课学院</w:t>
      </w:r>
      <w:r w:rsidR="00794C6C" w:rsidRPr="00D4163E">
        <w:rPr>
          <w:rFonts w:ascii="宋体" w:hAnsi="宋体" w:cs="宋体" w:hint="eastAsia"/>
          <w:kern w:val="24"/>
          <w:sz w:val="32"/>
          <w:lang w:val="zh-CN"/>
        </w:rPr>
        <w:t>除按以上送卷要求送到佛山三水校区教学办外，再</w:t>
      </w:r>
      <w:r w:rsidR="00764E83" w:rsidRPr="00D4163E">
        <w:rPr>
          <w:rFonts w:ascii="宋体" w:hAnsi="宋体" w:cs="宋体" w:hint="eastAsia"/>
          <w:kern w:val="24"/>
          <w:sz w:val="32"/>
          <w:lang w:val="zh-CN"/>
        </w:rPr>
        <w:t>送该类课程试卷A/B</w:t>
      </w:r>
      <w:r w:rsidR="00794C6C" w:rsidRPr="00D4163E">
        <w:rPr>
          <w:rFonts w:ascii="宋体" w:hAnsi="宋体" w:cs="宋体" w:hint="eastAsia"/>
          <w:kern w:val="24"/>
          <w:sz w:val="32"/>
          <w:lang w:val="zh-CN"/>
        </w:rPr>
        <w:t>到广州校区教务处。</w:t>
      </w:r>
    </w:p>
    <w:p w:rsidR="00E24C99" w:rsidRPr="00D4163E" w:rsidRDefault="00E24C99" w:rsidP="002B2D92">
      <w:pPr>
        <w:autoSpaceDE w:val="0"/>
        <w:autoSpaceDN w:val="0"/>
        <w:adjustRightInd w:val="0"/>
        <w:ind w:firstLineChars="250" w:firstLine="803"/>
        <w:rPr>
          <w:rFonts w:ascii="宋体" w:hAnsi="宋体" w:cs="宋体"/>
          <w:kern w:val="24"/>
          <w:sz w:val="32"/>
          <w:u w:val="single"/>
          <w:lang w:val="zh-CN"/>
        </w:rPr>
      </w:pPr>
      <w:r w:rsidRPr="00D4163E">
        <w:rPr>
          <w:rFonts w:ascii="宋体" w:hAnsi="宋体" w:cs="宋体" w:hint="eastAsia"/>
          <w:b/>
          <w:kern w:val="24"/>
          <w:sz w:val="32"/>
          <w:u w:val="single"/>
          <w:lang w:val="zh-CN"/>
        </w:rPr>
        <w:t>试题及相关考试材料须按《规定》中要求的样板格式打印（</w:t>
      </w:r>
      <w:r w:rsidRPr="00D4163E">
        <w:rPr>
          <w:rFonts w:ascii="宋体" w:hAnsi="宋体" w:cs="宋体" w:hint="eastAsia"/>
          <w:b/>
          <w:bCs/>
          <w:kern w:val="24"/>
          <w:sz w:val="32"/>
          <w:u w:val="single"/>
          <w:lang w:val="zh-CN"/>
        </w:rPr>
        <w:t>外国语学院对照样板翻译成外文）</w:t>
      </w:r>
      <w:r w:rsidRPr="00D4163E">
        <w:rPr>
          <w:rFonts w:ascii="宋体" w:hAnsi="宋体" w:cs="宋体" w:hint="eastAsia"/>
          <w:b/>
          <w:kern w:val="24"/>
          <w:sz w:val="32"/>
          <w:u w:val="single"/>
          <w:lang w:val="zh-CN"/>
        </w:rPr>
        <w:t>，</w:t>
      </w:r>
      <w:r w:rsidRPr="00D4163E">
        <w:rPr>
          <w:rFonts w:ascii="宋体" w:hAnsi="宋体" w:cs="宋体" w:hint="eastAsia"/>
          <w:b/>
          <w:bCs/>
          <w:kern w:val="24"/>
          <w:sz w:val="32"/>
          <w:u w:val="single"/>
          <w:lang w:val="zh-CN"/>
        </w:rPr>
        <w:t>每套试卷须标明考试的教学班名称及课程代码</w:t>
      </w:r>
      <w:r w:rsidRPr="00D4163E">
        <w:rPr>
          <w:rFonts w:ascii="宋体" w:hAnsi="宋体" w:cs="宋体" w:hint="eastAsia"/>
          <w:b/>
          <w:kern w:val="24"/>
          <w:sz w:val="32"/>
          <w:u w:val="single"/>
          <w:lang w:val="zh-CN"/>
        </w:rPr>
        <w:t>。为保证正确印刷及分装试卷，请各学院通知命题老师务必正确标注试卷页码、并按规定的样板格式打印。</w:t>
      </w:r>
    </w:p>
    <w:p w:rsidR="00E24C99" w:rsidRPr="00D4163E" w:rsidRDefault="00E24C99" w:rsidP="00517B63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二、分散考试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150" w:firstLine="480"/>
        <w:rPr>
          <w:rFonts w:ascii="宋体" w:hAnsi="宋体"/>
          <w:kern w:val="24"/>
          <w:sz w:val="32"/>
        </w:rPr>
      </w:pPr>
      <w:r w:rsidRPr="00D4163E">
        <w:rPr>
          <w:rFonts w:ascii="宋体" w:hAnsi="宋体" w:hint="eastAsia"/>
          <w:kern w:val="24"/>
          <w:sz w:val="32"/>
        </w:rPr>
        <w:t>（一）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提倡采用小论文、案例分析、口试、设计、开卷论述等较为灵活的考核方式。为了便于试卷的装订、存档，学生须统一使用学校设计的答题纸（格式一或格式二）作答。对于确需闭卷考试的课程，应以考主观题为主。尽可能不印刷，确实需要印刷的，试题要按照标准的格式打印，经本单位领导签字后，由教</w:t>
      </w:r>
      <w:r w:rsidRPr="00D4163E">
        <w:rPr>
          <w:rFonts w:ascii="宋体" w:hAnsi="宋体" w:cs="宋体" w:hint="eastAsia"/>
          <w:kern w:val="24"/>
          <w:sz w:val="32"/>
          <w:lang w:val="zh-CN"/>
        </w:rPr>
        <w:lastRenderedPageBreak/>
        <w:t>学秘书在每门课程考前一周送教务处文印室印制，</w:t>
      </w:r>
      <w:r w:rsidRPr="00D4163E">
        <w:rPr>
          <w:rFonts w:ascii="宋体" w:hAnsi="宋体" w:hint="eastAsia"/>
          <w:sz w:val="32"/>
          <w:szCs w:val="32"/>
        </w:rPr>
        <w:t>主考老师于考试前半天到文印室领取</w:t>
      </w:r>
      <w:r w:rsidRPr="00D4163E">
        <w:rPr>
          <w:rFonts w:ascii="宋体" w:hAnsi="宋体" w:hint="eastAsia"/>
          <w:bCs/>
          <w:sz w:val="32"/>
          <w:szCs w:val="32"/>
        </w:rPr>
        <w:t>试卷和答题纸</w:t>
      </w:r>
      <w:r w:rsidRPr="00D4163E">
        <w:rPr>
          <w:rFonts w:ascii="宋体" w:hAnsi="宋体" w:hint="eastAsia"/>
          <w:sz w:val="32"/>
          <w:szCs w:val="32"/>
        </w:rPr>
        <w:t>。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hint="eastAsia"/>
          <w:kern w:val="24"/>
          <w:sz w:val="32"/>
        </w:rPr>
        <w:t>（二）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凡闭卷考试的分散考试课程，其试卷报送方法须参照集中考试的试卷报送要求操作。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150" w:firstLine="48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（三）由两名以上（含两名）学生共同完成的作业、设计，须标明每个人的分工，教师评阅时必须给出评分的依据。</w:t>
      </w:r>
    </w:p>
    <w:p w:rsidR="00E24C99" w:rsidRPr="00D4163E" w:rsidRDefault="00E24C99" w:rsidP="00430EC8">
      <w:pPr>
        <w:tabs>
          <w:tab w:val="left" w:pos="0"/>
        </w:tabs>
        <w:autoSpaceDE w:val="0"/>
        <w:autoSpaceDN w:val="0"/>
        <w:adjustRightInd w:val="0"/>
        <w:ind w:firstLineChars="150" w:firstLine="480"/>
        <w:rPr>
          <w:rFonts w:ascii="宋体" w:hAnsi="宋体"/>
          <w:kern w:val="24"/>
          <w:sz w:val="32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（四）分散考试原则上要求随堂进行，若要改变时间、地点，须与学生协商一致，以免与其它课程考试冲突。需要分考场进行考试的课程请与教学管理科联系教室，与学生所在学院协商监考员。</w:t>
      </w:r>
    </w:p>
    <w:p w:rsidR="00E24C99" w:rsidRPr="00D4163E" w:rsidRDefault="00E24C99" w:rsidP="00430EC8">
      <w:pPr>
        <w:ind w:firstLineChars="200" w:firstLine="640"/>
        <w:rPr>
          <w:rFonts w:ascii="宋体" w:hAnsi="宋体"/>
          <w:sz w:val="32"/>
          <w:szCs w:val="32"/>
        </w:rPr>
      </w:pPr>
      <w:r w:rsidRPr="00D4163E">
        <w:rPr>
          <w:rFonts w:ascii="宋体" w:hAnsi="宋体" w:cs="宋体" w:hint="eastAsia"/>
          <w:kern w:val="24"/>
          <w:sz w:val="32"/>
        </w:rPr>
        <w:t>三、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命题教师所出</w:t>
      </w:r>
      <w:r w:rsidRPr="00D4163E">
        <w:rPr>
          <w:rFonts w:ascii="宋体" w:hAnsi="宋体" w:hint="eastAsia"/>
          <w:spacing w:val="20"/>
          <w:sz w:val="32"/>
          <w:szCs w:val="32"/>
        </w:rPr>
        <w:t>试题不得与近三年的重复或雷同。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各院（部）务必落实试卷安全保密措施，</w:t>
      </w:r>
      <w:r w:rsidRPr="00D4163E">
        <w:rPr>
          <w:rFonts w:ascii="宋体" w:hAnsi="宋体" w:hint="eastAsia"/>
          <w:spacing w:val="20"/>
          <w:sz w:val="32"/>
          <w:szCs w:val="32"/>
        </w:rPr>
        <w:t>并</w:t>
      </w:r>
      <w:r w:rsidRPr="00D4163E">
        <w:rPr>
          <w:rFonts w:ascii="宋体" w:hAnsi="宋体" w:cs="宋体" w:hint="eastAsia"/>
          <w:kern w:val="24"/>
          <w:sz w:val="32"/>
          <w:lang w:val="zh-CN"/>
        </w:rPr>
        <w:t>安排专人负责，确保试卷的安全。</w:t>
      </w:r>
    </w:p>
    <w:p w:rsidR="00E24C99" w:rsidRPr="00D4163E" w:rsidRDefault="00E24C99" w:rsidP="00430EC8">
      <w:pPr>
        <w:autoSpaceDE w:val="0"/>
        <w:autoSpaceDN w:val="0"/>
        <w:adjustRightInd w:val="0"/>
        <w:ind w:firstLineChars="200" w:firstLine="640"/>
        <w:rPr>
          <w:rFonts w:ascii="宋体" w:hAnsi="宋体" w:cs="宋体"/>
          <w:kern w:val="24"/>
          <w:sz w:val="32"/>
          <w:lang w:val="zh-CN"/>
        </w:rPr>
      </w:pPr>
      <w:r w:rsidRPr="00D4163E">
        <w:rPr>
          <w:rFonts w:ascii="宋体" w:hAnsi="宋体" w:cs="宋体" w:hint="eastAsia"/>
          <w:kern w:val="24"/>
          <w:sz w:val="32"/>
          <w:lang w:val="zh-CN"/>
        </w:rPr>
        <w:t>考试结束后，各开课单位按有关要求将试卷整理归档。必修课考试试卷送教务处保存，其余课程的考试试卷由开课单位保存。统一考试的课程，请各教研室以课程为单位进行考试统计分析，并将分析表随试卷一起归档。</w:t>
      </w:r>
    </w:p>
    <w:p w:rsidR="00E24C99" w:rsidRPr="00D4163E" w:rsidRDefault="00E24C99" w:rsidP="00B613D4">
      <w:pPr>
        <w:autoSpaceDE w:val="0"/>
        <w:autoSpaceDN w:val="0"/>
        <w:adjustRightInd w:val="0"/>
        <w:rPr>
          <w:rFonts w:ascii="宋体" w:hAnsi="宋体" w:cs="宋体"/>
          <w:kern w:val="24"/>
          <w:sz w:val="32"/>
          <w:lang w:val="zh-CN"/>
        </w:rPr>
      </w:pPr>
    </w:p>
    <w:sectPr w:rsidR="00E24C99" w:rsidRPr="00D4163E" w:rsidSect="00A9471D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375" w:rsidRDefault="00080375" w:rsidP="00FE782C">
      <w:r>
        <w:separator/>
      </w:r>
    </w:p>
  </w:endnote>
  <w:endnote w:type="continuationSeparator" w:id="1">
    <w:p w:rsidR="00080375" w:rsidRDefault="00080375" w:rsidP="00FE7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CD57F5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24C99">
      <w:rPr>
        <w:rStyle w:val="a3"/>
      </w:rPr>
      <w:t>6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CD57F5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24C9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43C80">
      <w:rPr>
        <w:rStyle w:val="a3"/>
        <w:noProof/>
      </w:rPr>
      <w:t>1</w:t>
    </w:r>
    <w:r>
      <w:rPr>
        <w:rStyle w:val="a3"/>
      </w:rPr>
      <w:fldChar w:fldCharType="end"/>
    </w:r>
  </w:p>
  <w:p w:rsidR="00E24C99" w:rsidRDefault="00E24C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375" w:rsidRDefault="00080375" w:rsidP="00FE782C">
      <w:r>
        <w:separator/>
      </w:r>
    </w:p>
  </w:footnote>
  <w:footnote w:type="continuationSeparator" w:id="1">
    <w:p w:rsidR="00080375" w:rsidRDefault="00080375" w:rsidP="00FE7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C99" w:rsidRDefault="00E24C99" w:rsidP="00313FAF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EC8"/>
    <w:rsid w:val="00000004"/>
    <w:rsid w:val="00000218"/>
    <w:rsid w:val="00007354"/>
    <w:rsid w:val="000120C0"/>
    <w:rsid w:val="00014A12"/>
    <w:rsid w:val="00023E4C"/>
    <w:rsid w:val="0003093A"/>
    <w:rsid w:val="00031E53"/>
    <w:rsid w:val="000376A5"/>
    <w:rsid w:val="00040464"/>
    <w:rsid w:val="00040C63"/>
    <w:rsid w:val="00040E87"/>
    <w:rsid w:val="0004154A"/>
    <w:rsid w:val="00050DCE"/>
    <w:rsid w:val="00051F18"/>
    <w:rsid w:val="00055D30"/>
    <w:rsid w:val="000600B6"/>
    <w:rsid w:val="000629AE"/>
    <w:rsid w:val="00072D03"/>
    <w:rsid w:val="00074FBF"/>
    <w:rsid w:val="000777A8"/>
    <w:rsid w:val="00080375"/>
    <w:rsid w:val="000809C6"/>
    <w:rsid w:val="00080D1F"/>
    <w:rsid w:val="00082BC1"/>
    <w:rsid w:val="000866EC"/>
    <w:rsid w:val="00086866"/>
    <w:rsid w:val="00086D36"/>
    <w:rsid w:val="0008798B"/>
    <w:rsid w:val="00092951"/>
    <w:rsid w:val="0009718E"/>
    <w:rsid w:val="000A09C7"/>
    <w:rsid w:val="000A2919"/>
    <w:rsid w:val="000A5EB0"/>
    <w:rsid w:val="000A7C86"/>
    <w:rsid w:val="000B592F"/>
    <w:rsid w:val="000B60E9"/>
    <w:rsid w:val="000B64AF"/>
    <w:rsid w:val="000C2C1A"/>
    <w:rsid w:val="000C5C9B"/>
    <w:rsid w:val="000C652B"/>
    <w:rsid w:val="000D082D"/>
    <w:rsid w:val="000D292A"/>
    <w:rsid w:val="000D2ED5"/>
    <w:rsid w:val="000D47AF"/>
    <w:rsid w:val="000E085B"/>
    <w:rsid w:val="000E1952"/>
    <w:rsid w:val="000E206D"/>
    <w:rsid w:val="000E4218"/>
    <w:rsid w:val="000E6517"/>
    <w:rsid w:val="000E7EFA"/>
    <w:rsid w:val="000F3DD9"/>
    <w:rsid w:val="000F5CF2"/>
    <w:rsid w:val="000F7D9D"/>
    <w:rsid w:val="001004C2"/>
    <w:rsid w:val="0010115C"/>
    <w:rsid w:val="00101905"/>
    <w:rsid w:val="00106123"/>
    <w:rsid w:val="001130CD"/>
    <w:rsid w:val="00123679"/>
    <w:rsid w:val="0013137E"/>
    <w:rsid w:val="001322DA"/>
    <w:rsid w:val="001353E4"/>
    <w:rsid w:val="001427C6"/>
    <w:rsid w:val="00142F7C"/>
    <w:rsid w:val="0014428F"/>
    <w:rsid w:val="00150F2B"/>
    <w:rsid w:val="0015796D"/>
    <w:rsid w:val="00162145"/>
    <w:rsid w:val="00162CA4"/>
    <w:rsid w:val="001638EF"/>
    <w:rsid w:val="00163A61"/>
    <w:rsid w:val="00163E2E"/>
    <w:rsid w:val="00167533"/>
    <w:rsid w:val="00170A87"/>
    <w:rsid w:val="0017205C"/>
    <w:rsid w:val="00172A64"/>
    <w:rsid w:val="00173CC9"/>
    <w:rsid w:val="00186B47"/>
    <w:rsid w:val="00187623"/>
    <w:rsid w:val="001936FB"/>
    <w:rsid w:val="0019661B"/>
    <w:rsid w:val="00197CBF"/>
    <w:rsid w:val="001A2669"/>
    <w:rsid w:val="001A5DBB"/>
    <w:rsid w:val="001A67F0"/>
    <w:rsid w:val="001A7316"/>
    <w:rsid w:val="001A75A4"/>
    <w:rsid w:val="001B0C9A"/>
    <w:rsid w:val="001B658A"/>
    <w:rsid w:val="001B6EC5"/>
    <w:rsid w:val="001B7C90"/>
    <w:rsid w:val="001B7D30"/>
    <w:rsid w:val="001C071B"/>
    <w:rsid w:val="001C0A06"/>
    <w:rsid w:val="001C112D"/>
    <w:rsid w:val="001C362A"/>
    <w:rsid w:val="001D1358"/>
    <w:rsid w:val="001D3C38"/>
    <w:rsid w:val="001D45BA"/>
    <w:rsid w:val="001E1130"/>
    <w:rsid w:val="001E4C29"/>
    <w:rsid w:val="001F0561"/>
    <w:rsid w:val="00206311"/>
    <w:rsid w:val="00210928"/>
    <w:rsid w:val="00211602"/>
    <w:rsid w:val="00211629"/>
    <w:rsid w:val="00212701"/>
    <w:rsid w:val="00221721"/>
    <w:rsid w:val="002252E6"/>
    <w:rsid w:val="00226C3E"/>
    <w:rsid w:val="0023562E"/>
    <w:rsid w:val="0024123A"/>
    <w:rsid w:val="002430B0"/>
    <w:rsid w:val="00243AF0"/>
    <w:rsid w:val="00243C80"/>
    <w:rsid w:val="0024489C"/>
    <w:rsid w:val="00244998"/>
    <w:rsid w:val="0024773D"/>
    <w:rsid w:val="0025372D"/>
    <w:rsid w:val="0025377A"/>
    <w:rsid w:val="002547C7"/>
    <w:rsid w:val="0025533A"/>
    <w:rsid w:val="00262005"/>
    <w:rsid w:val="00265C3B"/>
    <w:rsid w:val="002764B8"/>
    <w:rsid w:val="00282444"/>
    <w:rsid w:val="0028595C"/>
    <w:rsid w:val="0028684B"/>
    <w:rsid w:val="00290963"/>
    <w:rsid w:val="00291A74"/>
    <w:rsid w:val="0029303C"/>
    <w:rsid w:val="00294318"/>
    <w:rsid w:val="002A12C8"/>
    <w:rsid w:val="002A244D"/>
    <w:rsid w:val="002A43CB"/>
    <w:rsid w:val="002A4682"/>
    <w:rsid w:val="002A5B56"/>
    <w:rsid w:val="002A6930"/>
    <w:rsid w:val="002A6E1E"/>
    <w:rsid w:val="002B1614"/>
    <w:rsid w:val="002B2AC3"/>
    <w:rsid w:val="002B2D92"/>
    <w:rsid w:val="002B3F1E"/>
    <w:rsid w:val="002B6201"/>
    <w:rsid w:val="002B7DAD"/>
    <w:rsid w:val="002C3A86"/>
    <w:rsid w:val="002C4D27"/>
    <w:rsid w:val="002C4F16"/>
    <w:rsid w:val="002D01BE"/>
    <w:rsid w:val="002D0B26"/>
    <w:rsid w:val="002D1BD1"/>
    <w:rsid w:val="002D4E46"/>
    <w:rsid w:val="002E0FD8"/>
    <w:rsid w:val="002E6CC2"/>
    <w:rsid w:val="002F2217"/>
    <w:rsid w:val="002F45A9"/>
    <w:rsid w:val="00304555"/>
    <w:rsid w:val="00310D14"/>
    <w:rsid w:val="003111CE"/>
    <w:rsid w:val="00311C38"/>
    <w:rsid w:val="00313FAF"/>
    <w:rsid w:val="00315599"/>
    <w:rsid w:val="00317269"/>
    <w:rsid w:val="003207B6"/>
    <w:rsid w:val="00322FB1"/>
    <w:rsid w:val="00325302"/>
    <w:rsid w:val="00327046"/>
    <w:rsid w:val="00335108"/>
    <w:rsid w:val="003426EA"/>
    <w:rsid w:val="003469B5"/>
    <w:rsid w:val="00355240"/>
    <w:rsid w:val="00357DF6"/>
    <w:rsid w:val="003637BC"/>
    <w:rsid w:val="003645F6"/>
    <w:rsid w:val="003657D8"/>
    <w:rsid w:val="00366053"/>
    <w:rsid w:val="00366E86"/>
    <w:rsid w:val="003702C7"/>
    <w:rsid w:val="00371CA0"/>
    <w:rsid w:val="00374869"/>
    <w:rsid w:val="00391E50"/>
    <w:rsid w:val="00394448"/>
    <w:rsid w:val="003A40CE"/>
    <w:rsid w:val="003A43B0"/>
    <w:rsid w:val="003A50B2"/>
    <w:rsid w:val="003A6759"/>
    <w:rsid w:val="003B1CE8"/>
    <w:rsid w:val="003C7D83"/>
    <w:rsid w:val="003E06AB"/>
    <w:rsid w:val="003E09A2"/>
    <w:rsid w:val="003E3343"/>
    <w:rsid w:val="003E6668"/>
    <w:rsid w:val="003F6018"/>
    <w:rsid w:val="003F721E"/>
    <w:rsid w:val="004004D3"/>
    <w:rsid w:val="00401B21"/>
    <w:rsid w:val="00404B12"/>
    <w:rsid w:val="004063CD"/>
    <w:rsid w:val="00406450"/>
    <w:rsid w:val="0040703D"/>
    <w:rsid w:val="004073BB"/>
    <w:rsid w:val="00410255"/>
    <w:rsid w:val="004157C8"/>
    <w:rsid w:val="00415B64"/>
    <w:rsid w:val="00430EC8"/>
    <w:rsid w:val="004330EF"/>
    <w:rsid w:val="0044195E"/>
    <w:rsid w:val="00443299"/>
    <w:rsid w:val="00444266"/>
    <w:rsid w:val="00444EF6"/>
    <w:rsid w:val="00445115"/>
    <w:rsid w:val="00445616"/>
    <w:rsid w:val="00454873"/>
    <w:rsid w:val="00461021"/>
    <w:rsid w:val="0046426D"/>
    <w:rsid w:val="00464C3A"/>
    <w:rsid w:val="00466714"/>
    <w:rsid w:val="004674CE"/>
    <w:rsid w:val="00470D12"/>
    <w:rsid w:val="00472763"/>
    <w:rsid w:val="00472DA2"/>
    <w:rsid w:val="0047383F"/>
    <w:rsid w:val="00483555"/>
    <w:rsid w:val="00485601"/>
    <w:rsid w:val="00486F48"/>
    <w:rsid w:val="0048769F"/>
    <w:rsid w:val="00491D19"/>
    <w:rsid w:val="00492EC0"/>
    <w:rsid w:val="00495969"/>
    <w:rsid w:val="00495AB4"/>
    <w:rsid w:val="00495C64"/>
    <w:rsid w:val="004A016A"/>
    <w:rsid w:val="004A1FF6"/>
    <w:rsid w:val="004A524C"/>
    <w:rsid w:val="004A687B"/>
    <w:rsid w:val="004A6A3D"/>
    <w:rsid w:val="004B2067"/>
    <w:rsid w:val="004B31D2"/>
    <w:rsid w:val="004B357D"/>
    <w:rsid w:val="004B3BFF"/>
    <w:rsid w:val="004B5D9D"/>
    <w:rsid w:val="004B662E"/>
    <w:rsid w:val="004C0575"/>
    <w:rsid w:val="004C7CA5"/>
    <w:rsid w:val="004D26A8"/>
    <w:rsid w:val="004D744C"/>
    <w:rsid w:val="004D756D"/>
    <w:rsid w:val="004E0B23"/>
    <w:rsid w:val="004E1548"/>
    <w:rsid w:val="004E1A6C"/>
    <w:rsid w:val="004E365D"/>
    <w:rsid w:val="004F281D"/>
    <w:rsid w:val="004F46A6"/>
    <w:rsid w:val="004F4803"/>
    <w:rsid w:val="004F4A89"/>
    <w:rsid w:val="004F61C0"/>
    <w:rsid w:val="004F7C8A"/>
    <w:rsid w:val="00505084"/>
    <w:rsid w:val="00507376"/>
    <w:rsid w:val="0051259F"/>
    <w:rsid w:val="0051285F"/>
    <w:rsid w:val="00517B63"/>
    <w:rsid w:val="00524460"/>
    <w:rsid w:val="00524FA0"/>
    <w:rsid w:val="005253D3"/>
    <w:rsid w:val="005311CD"/>
    <w:rsid w:val="005345BC"/>
    <w:rsid w:val="00536833"/>
    <w:rsid w:val="00536A30"/>
    <w:rsid w:val="00540B4D"/>
    <w:rsid w:val="0054502D"/>
    <w:rsid w:val="00545A1C"/>
    <w:rsid w:val="005503B3"/>
    <w:rsid w:val="00556B51"/>
    <w:rsid w:val="005629DE"/>
    <w:rsid w:val="005634AF"/>
    <w:rsid w:val="00563E3B"/>
    <w:rsid w:val="005640EA"/>
    <w:rsid w:val="005675B0"/>
    <w:rsid w:val="0057057F"/>
    <w:rsid w:val="00571AA9"/>
    <w:rsid w:val="00573A8C"/>
    <w:rsid w:val="00574A73"/>
    <w:rsid w:val="00575DDE"/>
    <w:rsid w:val="005844F6"/>
    <w:rsid w:val="00584A7E"/>
    <w:rsid w:val="00590EF2"/>
    <w:rsid w:val="005912C1"/>
    <w:rsid w:val="005A2657"/>
    <w:rsid w:val="005A3027"/>
    <w:rsid w:val="005A737D"/>
    <w:rsid w:val="005B04A3"/>
    <w:rsid w:val="005B346B"/>
    <w:rsid w:val="005B5DB0"/>
    <w:rsid w:val="005C297E"/>
    <w:rsid w:val="005C2ADA"/>
    <w:rsid w:val="005C599F"/>
    <w:rsid w:val="005C5F9C"/>
    <w:rsid w:val="005C7971"/>
    <w:rsid w:val="005D43F5"/>
    <w:rsid w:val="005D60F4"/>
    <w:rsid w:val="005D73BC"/>
    <w:rsid w:val="005E0FB5"/>
    <w:rsid w:val="005E1019"/>
    <w:rsid w:val="005E3377"/>
    <w:rsid w:val="005E39F0"/>
    <w:rsid w:val="005E4925"/>
    <w:rsid w:val="005F3607"/>
    <w:rsid w:val="005F4D31"/>
    <w:rsid w:val="005F5101"/>
    <w:rsid w:val="005F717A"/>
    <w:rsid w:val="00604BEF"/>
    <w:rsid w:val="0060786C"/>
    <w:rsid w:val="00612F22"/>
    <w:rsid w:val="00616644"/>
    <w:rsid w:val="00620898"/>
    <w:rsid w:val="006213B1"/>
    <w:rsid w:val="00623407"/>
    <w:rsid w:val="00624326"/>
    <w:rsid w:val="00625853"/>
    <w:rsid w:val="00627980"/>
    <w:rsid w:val="0063030F"/>
    <w:rsid w:val="006304E7"/>
    <w:rsid w:val="00633C14"/>
    <w:rsid w:val="00635C1E"/>
    <w:rsid w:val="00653A38"/>
    <w:rsid w:val="006664FA"/>
    <w:rsid w:val="00674191"/>
    <w:rsid w:val="006741F1"/>
    <w:rsid w:val="00674FDD"/>
    <w:rsid w:val="00682FF9"/>
    <w:rsid w:val="0068538A"/>
    <w:rsid w:val="00690B4E"/>
    <w:rsid w:val="00691A9B"/>
    <w:rsid w:val="00691CFC"/>
    <w:rsid w:val="00696D40"/>
    <w:rsid w:val="00697A7A"/>
    <w:rsid w:val="006A3134"/>
    <w:rsid w:val="006B04D2"/>
    <w:rsid w:val="006B16D5"/>
    <w:rsid w:val="006B1961"/>
    <w:rsid w:val="006B431F"/>
    <w:rsid w:val="006B55B2"/>
    <w:rsid w:val="006B6E9E"/>
    <w:rsid w:val="006B7A7E"/>
    <w:rsid w:val="006C4E36"/>
    <w:rsid w:val="006D2992"/>
    <w:rsid w:val="006D4D79"/>
    <w:rsid w:val="006D750B"/>
    <w:rsid w:val="006E21CE"/>
    <w:rsid w:val="006E3648"/>
    <w:rsid w:val="006E485A"/>
    <w:rsid w:val="006E6A91"/>
    <w:rsid w:val="006F02B6"/>
    <w:rsid w:val="006F2D7F"/>
    <w:rsid w:val="006F2FD9"/>
    <w:rsid w:val="006F300F"/>
    <w:rsid w:val="006F5010"/>
    <w:rsid w:val="006F7446"/>
    <w:rsid w:val="00703281"/>
    <w:rsid w:val="0070338E"/>
    <w:rsid w:val="00704731"/>
    <w:rsid w:val="00711D10"/>
    <w:rsid w:val="00714D33"/>
    <w:rsid w:val="00715CAC"/>
    <w:rsid w:val="00715E7B"/>
    <w:rsid w:val="007247FE"/>
    <w:rsid w:val="00725ECF"/>
    <w:rsid w:val="007331D5"/>
    <w:rsid w:val="00734647"/>
    <w:rsid w:val="00734CEB"/>
    <w:rsid w:val="00737304"/>
    <w:rsid w:val="0073779B"/>
    <w:rsid w:val="007504FC"/>
    <w:rsid w:val="00752CAB"/>
    <w:rsid w:val="007555C7"/>
    <w:rsid w:val="007568F0"/>
    <w:rsid w:val="00764E83"/>
    <w:rsid w:val="00771B57"/>
    <w:rsid w:val="00775D83"/>
    <w:rsid w:val="00781973"/>
    <w:rsid w:val="00787B1D"/>
    <w:rsid w:val="00792E16"/>
    <w:rsid w:val="00792F0B"/>
    <w:rsid w:val="007940EB"/>
    <w:rsid w:val="00794C6C"/>
    <w:rsid w:val="007A11BC"/>
    <w:rsid w:val="007A712F"/>
    <w:rsid w:val="007B2267"/>
    <w:rsid w:val="007B281C"/>
    <w:rsid w:val="007B77ED"/>
    <w:rsid w:val="007C20A6"/>
    <w:rsid w:val="007C4E2E"/>
    <w:rsid w:val="007C5902"/>
    <w:rsid w:val="007C737B"/>
    <w:rsid w:val="007E27BB"/>
    <w:rsid w:val="007E4AFA"/>
    <w:rsid w:val="007F29EC"/>
    <w:rsid w:val="007F7D2B"/>
    <w:rsid w:val="00800429"/>
    <w:rsid w:val="0080125B"/>
    <w:rsid w:val="00802F53"/>
    <w:rsid w:val="00804269"/>
    <w:rsid w:val="00806FEE"/>
    <w:rsid w:val="00810A3F"/>
    <w:rsid w:val="008110E5"/>
    <w:rsid w:val="008116F6"/>
    <w:rsid w:val="0081610C"/>
    <w:rsid w:val="00825170"/>
    <w:rsid w:val="008254A0"/>
    <w:rsid w:val="0083025A"/>
    <w:rsid w:val="0083174C"/>
    <w:rsid w:val="00835636"/>
    <w:rsid w:val="00845520"/>
    <w:rsid w:val="00845BD0"/>
    <w:rsid w:val="0084720E"/>
    <w:rsid w:val="0085124D"/>
    <w:rsid w:val="00861F74"/>
    <w:rsid w:val="00863E61"/>
    <w:rsid w:val="008669A8"/>
    <w:rsid w:val="00866D1F"/>
    <w:rsid w:val="00867C9F"/>
    <w:rsid w:val="00871B66"/>
    <w:rsid w:val="00871DC1"/>
    <w:rsid w:val="008758F5"/>
    <w:rsid w:val="00877EBB"/>
    <w:rsid w:val="00882ED5"/>
    <w:rsid w:val="00884D7C"/>
    <w:rsid w:val="008A0486"/>
    <w:rsid w:val="008B3A34"/>
    <w:rsid w:val="008B3A72"/>
    <w:rsid w:val="008C0B08"/>
    <w:rsid w:val="008C5968"/>
    <w:rsid w:val="008C7286"/>
    <w:rsid w:val="008C7DF2"/>
    <w:rsid w:val="008D568A"/>
    <w:rsid w:val="008E4BE4"/>
    <w:rsid w:val="008E4D6A"/>
    <w:rsid w:val="008E5AE8"/>
    <w:rsid w:val="008F33B0"/>
    <w:rsid w:val="008F4027"/>
    <w:rsid w:val="00900BE9"/>
    <w:rsid w:val="009028B1"/>
    <w:rsid w:val="0090682F"/>
    <w:rsid w:val="00915ADA"/>
    <w:rsid w:val="00920B01"/>
    <w:rsid w:val="00920EB8"/>
    <w:rsid w:val="00923281"/>
    <w:rsid w:val="00925A44"/>
    <w:rsid w:val="009263F8"/>
    <w:rsid w:val="00926B2C"/>
    <w:rsid w:val="00926E8C"/>
    <w:rsid w:val="0093271F"/>
    <w:rsid w:val="009369FF"/>
    <w:rsid w:val="009505A9"/>
    <w:rsid w:val="00952F3E"/>
    <w:rsid w:val="0095351A"/>
    <w:rsid w:val="0095423B"/>
    <w:rsid w:val="00956EBF"/>
    <w:rsid w:val="00957081"/>
    <w:rsid w:val="00964141"/>
    <w:rsid w:val="0096684E"/>
    <w:rsid w:val="009675F2"/>
    <w:rsid w:val="009718E2"/>
    <w:rsid w:val="009735BF"/>
    <w:rsid w:val="00973B48"/>
    <w:rsid w:val="00974F7E"/>
    <w:rsid w:val="00980921"/>
    <w:rsid w:val="00981D68"/>
    <w:rsid w:val="009A154C"/>
    <w:rsid w:val="009A2EC4"/>
    <w:rsid w:val="009A4093"/>
    <w:rsid w:val="009A787E"/>
    <w:rsid w:val="009B0561"/>
    <w:rsid w:val="009B4E2A"/>
    <w:rsid w:val="009C4605"/>
    <w:rsid w:val="009C4EBE"/>
    <w:rsid w:val="009C5CE7"/>
    <w:rsid w:val="009C65B1"/>
    <w:rsid w:val="009C74B1"/>
    <w:rsid w:val="009D7968"/>
    <w:rsid w:val="009E09CA"/>
    <w:rsid w:val="009E2822"/>
    <w:rsid w:val="009F2586"/>
    <w:rsid w:val="009F7762"/>
    <w:rsid w:val="00A03C66"/>
    <w:rsid w:val="00A066ED"/>
    <w:rsid w:val="00A06A98"/>
    <w:rsid w:val="00A11418"/>
    <w:rsid w:val="00A15E97"/>
    <w:rsid w:val="00A17C80"/>
    <w:rsid w:val="00A21BE0"/>
    <w:rsid w:val="00A22CE2"/>
    <w:rsid w:val="00A2713C"/>
    <w:rsid w:val="00A275C1"/>
    <w:rsid w:val="00A300C0"/>
    <w:rsid w:val="00A30E9D"/>
    <w:rsid w:val="00A321DD"/>
    <w:rsid w:val="00A325AC"/>
    <w:rsid w:val="00A40582"/>
    <w:rsid w:val="00A42F7E"/>
    <w:rsid w:val="00A454DB"/>
    <w:rsid w:val="00A53F1C"/>
    <w:rsid w:val="00A55761"/>
    <w:rsid w:val="00A55CC2"/>
    <w:rsid w:val="00A640BF"/>
    <w:rsid w:val="00A80178"/>
    <w:rsid w:val="00A80230"/>
    <w:rsid w:val="00A941FE"/>
    <w:rsid w:val="00A9471D"/>
    <w:rsid w:val="00AA1571"/>
    <w:rsid w:val="00AA37B5"/>
    <w:rsid w:val="00AA49A5"/>
    <w:rsid w:val="00AB0D30"/>
    <w:rsid w:val="00AB2BD0"/>
    <w:rsid w:val="00AB40A8"/>
    <w:rsid w:val="00AB4CAC"/>
    <w:rsid w:val="00AB5C75"/>
    <w:rsid w:val="00AB5E65"/>
    <w:rsid w:val="00AB5F63"/>
    <w:rsid w:val="00AC1723"/>
    <w:rsid w:val="00AC4B94"/>
    <w:rsid w:val="00AD309F"/>
    <w:rsid w:val="00AD30D1"/>
    <w:rsid w:val="00AD533F"/>
    <w:rsid w:val="00AE48D3"/>
    <w:rsid w:val="00AE5394"/>
    <w:rsid w:val="00AE5E79"/>
    <w:rsid w:val="00AE78A1"/>
    <w:rsid w:val="00AF0CAE"/>
    <w:rsid w:val="00AF11C2"/>
    <w:rsid w:val="00AF2A14"/>
    <w:rsid w:val="00AF4326"/>
    <w:rsid w:val="00B00762"/>
    <w:rsid w:val="00B02948"/>
    <w:rsid w:val="00B074B4"/>
    <w:rsid w:val="00B103C7"/>
    <w:rsid w:val="00B1111C"/>
    <w:rsid w:val="00B12DBD"/>
    <w:rsid w:val="00B1735A"/>
    <w:rsid w:val="00B20944"/>
    <w:rsid w:val="00B21FBA"/>
    <w:rsid w:val="00B253B4"/>
    <w:rsid w:val="00B425C0"/>
    <w:rsid w:val="00B4261C"/>
    <w:rsid w:val="00B53F58"/>
    <w:rsid w:val="00B54D96"/>
    <w:rsid w:val="00B57EDE"/>
    <w:rsid w:val="00B613D4"/>
    <w:rsid w:val="00B629C6"/>
    <w:rsid w:val="00B65C7F"/>
    <w:rsid w:val="00B720A6"/>
    <w:rsid w:val="00B72A7E"/>
    <w:rsid w:val="00B7314D"/>
    <w:rsid w:val="00B74015"/>
    <w:rsid w:val="00B74CB0"/>
    <w:rsid w:val="00B80482"/>
    <w:rsid w:val="00BA1FF1"/>
    <w:rsid w:val="00BA285D"/>
    <w:rsid w:val="00BA6EB4"/>
    <w:rsid w:val="00BB09CC"/>
    <w:rsid w:val="00BB0A02"/>
    <w:rsid w:val="00BB5044"/>
    <w:rsid w:val="00BC0E40"/>
    <w:rsid w:val="00BC1BBC"/>
    <w:rsid w:val="00BC3E37"/>
    <w:rsid w:val="00BC589C"/>
    <w:rsid w:val="00BD1E64"/>
    <w:rsid w:val="00BD4DFA"/>
    <w:rsid w:val="00BE0052"/>
    <w:rsid w:val="00BE326F"/>
    <w:rsid w:val="00BE5264"/>
    <w:rsid w:val="00BE5EC6"/>
    <w:rsid w:val="00BE6309"/>
    <w:rsid w:val="00BF5100"/>
    <w:rsid w:val="00C0275C"/>
    <w:rsid w:val="00C035AA"/>
    <w:rsid w:val="00C03EAB"/>
    <w:rsid w:val="00C06F41"/>
    <w:rsid w:val="00C07C72"/>
    <w:rsid w:val="00C135F8"/>
    <w:rsid w:val="00C148E2"/>
    <w:rsid w:val="00C165E9"/>
    <w:rsid w:val="00C227F3"/>
    <w:rsid w:val="00C23350"/>
    <w:rsid w:val="00C26A47"/>
    <w:rsid w:val="00C26B4A"/>
    <w:rsid w:val="00C26DEE"/>
    <w:rsid w:val="00C27C1A"/>
    <w:rsid w:val="00C3151B"/>
    <w:rsid w:val="00C40434"/>
    <w:rsid w:val="00C434AC"/>
    <w:rsid w:val="00C465FE"/>
    <w:rsid w:val="00C510A8"/>
    <w:rsid w:val="00C51CFF"/>
    <w:rsid w:val="00C52099"/>
    <w:rsid w:val="00C53B61"/>
    <w:rsid w:val="00C572E7"/>
    <w:rsid w:val="00C62365"/>
    <w:rsid w:val="00C6569F"/>
    <w:rsid w:val="00C725CD"/>
    <w:rsid w:val="00C76E96"/>
    <w:rsid w:val="00C76EED"/>
    <w:rsid w:val="00C77EC8"/>
    <w:rsid w:val="00C816B0"/>
    <w:rsid w:val="00C83A4C"/>
    <w:rsid w:val="00C84F7C"/>
    <w:rsid w:val="00C92278"/>
    <w:rsid w:val="00C92F03"/>
    <w:rsid w:val="00C97629"/>
    <w:rsid w:val="00CA1DF5"/>
    <w:rsid w:val="00CA64D0"/>
    <w:rsid w:val="00CB0E64"/>
    <w:rsid w:val="00CB1902"/>
    <w:rsid w:val="00CB499D"/>
    <w:rsid w:val="00CB55A2"/>
    <w:rsid w:val="00CC3472"/>
    <w:rsid w:val="00CC60D9"/>
    <w:rsid w:val="00CC67F1"/>
    <w:rsid w:val="00CD0CBA"/>
    <w:rsid w:val="00CD4966"/>
    <w:rsid w:val="00CD4BDD"/>
    <w:rsid w:val="00CD4C16"/>
    <w:rsid w:val="00CD57F5"/>
    <w:rsid w:val="00CD722B"/>
    <w:rsid w:val="00CE008D"/>
    <w:rsid w:val="00CF0DF9"/>
    <w:rsid w:val="00CF2A84"/>
    <w:rsid w:val="00CF389F"/>
    <w:rsid w:val="00D0063F"/>
    <w:rsid w:val="00D00DD8"/>
    <w:rsid w:val="00D01012"/>
    <w:rsid w:val="00D0273E"/>
    <w:rsid w:val="00D13ED8"/>
    <w:rsid w:val="00D17460"/>
    <w:rsid w:val="00D21670"/>
    <w:rsid w:val="00D32581"/>
    <w:rsid w:val="00D33A48"/>
    <w:rsid w:val="00D341BE"/>
    <w:rsid w:val="00D34F54"/>
    <w:rsid w:val="00D35506"/>
    <w:rsid w:val="00D40C9F"/>
    <w:rsid w:val="00D4163E"/>
    <w:rsid w:val="00D456C8"/>
    <w:rsid w:val="00D64A3D"/>
    <w:rsid w:val="00D656E2"/>
    <w:rsid w:val="00D6632A"/>
    <w:rsid w:val="00D67F27"/>
    <w:rsid w:val="00D70DD5"/>
    <w:rsid w:val="00D71F1F"/>
    <w:rsid w:val="00D80BFD"/>
    <w:rsid w:val="00D82762"/>
    <w:rsid w:val="00D82E7F"/>
    <w:rsid w:val="00D833F9"/>
    <w:rsid w:val="00D85DBE"/>
    <w:rsid w:val="00D871B8"/>
    <w:rsid w:val="00D9133D"/>
    <w:rsid w:val="00D92193"/>
    <w:rsid w:val="00D9333C"/>
    <w:rsid w:val="00D972D7"/>
    <w:rsid w:val="00D97F11"/>
    <w:rsid w:val="00DA18BE"/>
    <w:rsid w:val="00DA309E"/>
    <w:rsid w:val="00DB0595"/>
    <w:rsid w:val="00DB0920"/>
    <w:rsid w:val="00DB0E6B"/>
    <w:rsid w:val="00DB25FB"/>
    <w:rsid w:val="00DB3717"/>
    <w:rsid w:val="00DB7722"/>
    <w:rsid w:val="00DC06C0"/>
    <w:rsid w:val="00DC1B23"/>
    <w:rsid w:val="00DC3102"/>
    <w:rsid w:val="00DC49C1"/>
    <w:rsid w:val="00DC4FC6"/>
    <w:rsid w:val="00DC5299"/>
    <w:rsid w:val="00DC5EF8"/>
    <w:rsid w:val="00DD29D4"/>
    <w:rsid w:val="00DD355A"/>
    <w:rsid w:val="00DD5E9A"/>
    <w:rsid w:val="00DE1A6E"/>
    <w:rsid w:val="00DF2DD1"/>
    <w:rsid w:val="00DF5013"/>
    <w:rsid w:val="00DF6E9A"/>
    <w:rsid w:val="00E020A7"/>
    <w:rsid w:val="00E029D8"/>
    <w:rsid w:val="00E036EC"/>
    <w:rsid w:val="00E06344"/>
    <w:rsid w:val="00E07D5A"/>
    <w:rsid w:val="00E116D5"/>
    <w:rsid w:val="00E14F8A"/>
    <w:rsid w:val="00E166B0"/>
    <w:rsid w:val="00E207F5"/>
    <w:rsid w:val="00E24C99"/>
    <w:rsid w:val="00E252C3"/>
    <w:rsid w:val="00E300E9"/>
    <w:rsid w:val="00E32B1A"/>
    <w:rsid w:val="00E32C33"/>
    <w:rsid w:val="00E35156"/>
    <w:rsid w:val="00E4155A"/>
    <w:rsid w:val="00E44983"/>
    <w:rsid w:val="00E45173"/>
    <w:rsid w:val="00E4592C"/>
    <w:rsid w:val="00E51AD1"/>
    <w:rsid w:val="00E5236F"/>
    <w:rsid w:val="00E5601A"/>
    <w:rsid w:val="00E57A38"/>
    <w:rsid w:val="00E617C3"/>
    <w:rsid w:val="00E61C0D"/>
    <w:rsid w:val="00E6445F"/>
    <w:rsid w:val="00E664CD"/>
    <w:rsid w:val="00E70F39"/>
    <w:rsid w:val="00E76AEE"/>
    <w:rsid w:val="00E76C14"/>
    <w:rsid w:val="00E819B7"/>
    <w:rsid w:val="00E82B82"/>
    <w:rsid w:val="00E82EF7"/>
    <w:rsid w:val="00E85722"/>
    <w:rsid w:val="00E90748"/>
    <w:rsid w:val="00E90B1B"/>
    <w:rsid w:val="00E92B39"/>
    <w:rsid w:val="00EA0188"/>
    <w:rsid w:val="00EA4E6B"/>
    <w:rsid w:val="00EA50D0"/>
    <w:rsid w:val="00EB06A9"/>
    <w:rsid w:val="00EB151E"/>
    <w:rsid w:val="00EB195C"/>
    <w:rsid w:val="00EB38E0"/>
    <w:rsid w:val="00EB3A28"/>
    <w:rsid w:val="00EB6277"/>
    <w:rsid w:val="00EB6D8E"/>
    <w:rsid w:val="00EC2DDB"/>
    <w:rsid w:val="00EC3E90"/>
    <w:rsid w:val="00EC51D4"/>
    <w:rsid w:val="00EC5BD7"/>
    <w:rsid w:val="00ED1A09"/>
    <w:rsid w:val="00ED2BD9"/>
    <w:rsid w:val="00ED3702"/>
    <w:rsid w:val="00ED5735"/>
    <w:rsid w:val="00EE677A"/>
    <w:rsid w:val="00EF0CC0"/>
    <w:rsid w:val="00EF28C2"/>
    <w:rsid w:val="00EF7B2C"/>
    <w:rsid w:val="00EF7FAE"/>
    <w:rsid w:val="00F0225A"/>
    <w:rsid w:val="00F06E4F"/>
    <w:rsid w:val="00F11F0C"/>
    <w:rsid w:val="00F222B3"/>
    <w:rsid w:val="00F24972"/>
    <w:rsid w:val="00F27BFB"/>
    <w:rsid w:val="00F31ABD"/>
    <w:rsid w:val="00F32C0A"/>
    <w:rsid w:val="00F340E7"/>
    <w:rsid w:val="00F35116"/>
    <w:rsid w:val="00F4020E"/>
    <w:rsid w:val="00F50052"/>
    <w:rsid w:val="00F532EC"/>
    <w:rsid w:val="00F5627F"/>
    <w:rsid w:val="00F562B3"/>
    <w:rsid w:val="00F618E3"/>
    <w:rsid w:val="00F61917"/>
    <w:rsid w:val="00F62A92"/>
    <w:rsid w:val="00F7026E"/>
    <w:rsid w:val="00F71149"/>
    <w:rsid w:val="00F720FA"/>
    <w:rsid w:val="00F75AA3"/>
    <w:rsid w:val="00F75C20"/>
    <w:rsid w:val="00F81A8D"/>
    <w:rsid w:val="00F85E54"/>
    <w:rsid w:val="00F91B08"/>
    <w:rsid w:val="00F93BF4"/>
    <w:rsid w:val="00F97C32"/>
    <w:rsid w:val="00FA1010"/>
    <w:rsid w:val="00FA78D8"/>
    <w:rsid w:val="00FB0AF1"/>
    <w:rsid w:val="00FB1891"/>
    <w:rsid w:val="00FC050E"/>
    <w:rsid w:val="00FC152A"/>
    <w:rsid w:val="00FC2816"/>
    <w:rsid w:val="00FC3228"/>
    <w:rsid w:val="00FC4103"/>
    <w:rsid w:val="00FC68AE"/>
    <w:rsid w:val="00FC7539"/>
    <w:rsid w:val="00FD66C4"/>
    <w:rsid w:val="00FE1120"/>
    <w:rsid w:val="00FE583F"/>
    <w:rsid w:val="00FE635A"/>
    <w:rsid w:val="00FE782C"/>
    <w:rsid w:val="00FF16CE"/>
    <w:rsid w:val="00FF3135"/>
    <w:rsid w:val="00FF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430EC8"/>
    <w:rPr>
      <w:rFonts w:cs="Times New Roman"/>
    </w:rPr>
  </w:style>
  <w:style w:type="paragraph" w:styleId="a4">
    <w:name w:val="header"/>
    <w:basedOn w:val="a"/>
    <w:link w:val="Char"/>
    <w:uiPriority w:val="99"/>
    <w:rsid w:val="0043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430E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430EC8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E6517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0E651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3CAB4-4A1E-4C15-8BEC-26CB13F34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197</Words>
  <Characters>1125</Characters>
  <Application>Microsoft Office Word</Application>
  <DocSecurity>0</DocSecurity>
  <Lines>9</Lines>
  <Paragraphs>2</Paragraphs>
  <ScaleCrop>false</ScaleCrop>
  <Company>WwW.xdngs.coM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subject/>
  <dc:creator>新电脑公司</dc:creator>
  <cp:keywords/>
  <dc:description/>
  <cp:lastModifiedBy>admin</cp:lastModifiedBy>
  <cp:revision>25</cp:revision>
  <cp:lastPrinted>2018-06-06T07:53:00Z</cp:lastPrinted>
  <dcterms:created xsi:type="dcterms:W3CDTF">2017-06-19T01:50:00Z</dcterms:created>
  <dcterms:modified xsi:type="dcterms:W3CDTF">2019-05-07T07:27:00Z</dcterms:modified>
</cp:coreProperties>
</file>