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CA" w:rsidRPr="009A18CA" w:rsidRDefault="00084CD7" w:rsidP="009A18CA">
      <w:pPr>
        <w:jc w:val="left"/>
        <w:rPr>
          <w:rFonts w:ascii="仿宋" w:eastAsia="仿宋" w:hAnsi="仿宋" w:cs="仿宋"/>
          <w:b/>
          <w:bCs/>
          <w:sz w:val="30"/>
          <w:szCs w:val="30"/>
        </w:rPr>
      </w:pPr>
      <w:r w:rsidRPr="009A18CA"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 w:rsidR="00AF31A9">
        <w:rPr>
          <w:rFonts w:ascii="仿宋" w:eastAsia="仿宋" w:hAnsi="仿宋" w:cs="仿宋" w:hint="eastAsia"/>
          <w:b/>
          <w:bCs/>
          <w:sz w:val="30"/>
          <w:szCs w:val="30"/>
        </w:rPr>
        <w:t>3</w:t>
      </w:r>
      <w:r w:rsidRPr="009A18CA">
        <w:rPr>
          <w:rFonts w:ascii="仿宋" w:eastAsia="仿宋" w:hAnsi="仿宋" w:cs="仿宋" w:hint="eastAsia"/>
          <w:b/>
          <w:bCs/>
          <w:sz w:val="30"/>
          <w:szCs w:val="30"/>
        </w:rPr>
        <w:t>：</w:t>
      </w:r>
      <w:bookmarkStart w:id="0" w:name="_GoBack"/>
      <w:bookmarkEnd w:id="0"/>
    </w:p>
    <w:p w:rsidR="00084CD7" w:rsidRDefault="009F64BC" w:rsidP="00084CD7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9F64BC">
        <w:rPr>
          <w:rFonts w:ascii="仿宋" w:eastAsia="仿宋" w:hAnsi="仿宋" w:cs="仿宋" w:hint="eastAsia"/>
          <w:b/>
          <w:bCs/>
          <w:sz w:val="36"/>
          <w:szCs w:val="36"/>
        </w:rPr>
        <w:t>广东财经大学2021年度远航项目限额安排一览表</w:t>
      </w:r>
    </w:p>
    <w:p w:rsidR="009A18CA" w:rsidRDefault="009A18CA" w:rsidP="00084CD7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（含</w:t>
      </w:r>
      <w:r>
        <w:rPr>
          <w:rFonts w:ascii="仿宋" w:eastAsia="仿宋" w:hAnsi="仿宋" w:cs="仿宋"/>
          <w:b/>
          <w:bCs/>
          <w:sz w:val="36"/>
          <w:szCs w:val="36"/>
        </w:rPr>
        <w:t>备案项目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推荐</w:t>
      </w:r>
      <w:r>
        <w:rPr>
          <w:rFonts w:ascii="仿宋" w:eastAsia="仿宋" w:hAnsi="仿宋" w:cs="仿宋"/>
          <w:b/>
          <w:bCs/>
          <w:sz w:val="36"/>
          <w:szCs w:val="36"/>
        </w:rPr>
        <w:t>限额和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竞争</w:t>
      </w:r>
      <w:r>
        <w:rPr>
          <w:rFonts w:ascii="仿宋" w:eastAsia="仿宋" w:hAnsi="仿宋" w:cs="仿宋"/>
          <w:b/>
          <w:bCs/>
          <w:sz w:val="36"/>
          <w:szCs w:val="36"/>
        </w:rPr>
        <w:t>项目申报限额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）</w:t>
      </w:r>
    </w:p>
    <w:tbl>
      <w:tblPr>
        <w:tblW w:w="58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969"/>
        <w:gridCol w:w="2223"/>
        <w:gridCol w:w="2600"/>
      </w:tblGrid>
      <w:tr w:rsidR="009C3A1A" w:rsidRPr="009C3A1A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43009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43009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教学单位</w:t>
            </w:r>
          </w:p>
        </w:tc>
        <w:tc>
          <w:tcPr>
            <w:tcW w:w="1153" w:type="pct"/>
            <w:vAlign w:val="center"/>
          </w:tcPr>
          <w:p w:rsidR="009A18CA" w:rsidRPr="009C3A1A" w:rsidRDefault="009A18CA" w:rsidP="0043009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远航</w:t>
            </w:r>
            <w:r w:rsidRPr="009C3A1A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（</w:t>
            </w:r>
            <w:r w:rsidRPr="009C3A1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备案）</w:t>
            </w:r>
            <w:r w:rsidRPr="009C3A1A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项目</w:t>
            </w:r>
            <w:r w:rsidRPr="009C3A1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推荐限额数</w:t>
            </w:r>
          </w:p>
        </w:tc>
        <w:tc>
          <w:tcPr>
            <w:tcW w:w="1349" w:type="pct"/>
          </w:tcPr>
          <w:p w:rsidR="009A18CA" w:rsidRPr="009C3A1A" w:rsidRDefault="009A18CA" w:rsidP="004842F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远航</w:t>
            </w:r>
            <w:r w:rsidRPr="009C3A1A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（</w:t>
            </w:r>
            <w:r w:rsidRPr="009C3A1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竞争</w:t>
            </w:r>
            <w:r w:rsidRPr="009C3A1A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）</w:t>
            </w:r>
            <w:r w:rsidRPr="009C3A1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项目申报</w:t>
            </w:r>
            <w:r w:rsidRPr="009C3A1A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限额数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工商管理学院</w:t>
            </w:r>
          </w:p>
        </w:tc>
        <w:tc>
          <w:tcPr>
            <w:tcW w:w="1153" w:type="pct"/>
            <w:vAlign w:val="center"/>
          </w:tcPr>
          <w:p w:rsidR="009A18CA" w:rsidRPr="00AD2FDB" w:rsidRDefault="009A18CA" w:rsidP="0043009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财政税务学院</w:t>
            </w:r>
          </w:p>
        </w:tc>
        <w:tc>
          <w:tcPr>
            <w:tcW w:w="1153" w:type="pct"/>
            <w:vAlign w:val="center"/>
          </w:tcPr>
          <w:p w:rsidR="009A18CA" w:rsidRPr="00AD2FDB" w:rsidRDefault="009A18CA" w:rsidP="0043009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会计学院</w:t>
            </w:r>
          </w:p>
        </w:tc>
        <w:tc>
          <w:tcPr>
            <w:tcW w:w="1153" w:type="pct"/>
            <w:vAlign w:val="center"/>
          </w:tcPr>
          <w:p w:rsidR="009A18CA" w:rsidRPr="00AD2FDB" w:rsidRDefault="009A18CA" w:rsidP="0043009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金融学院</w:t>
            </w:r>
          </w:p>
        </w:tc>
        <w:tc>
          <w:tcPr>
            <w:tcW w:w="1153" w:type="pct"/>
            <w:vAlign w:val="center"/>
          </w:tcPr>
          <w:p w:rsidR="009A18CA" w:rsidRPr="00AD2FDB" w:rsidRDefault="009A18CA" w:rsidP="0043009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经济学院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法学院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公共管理学院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8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文化旅游与地理学院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9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外国语学院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人文与传播学院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艺术与设计学院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信息学院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统计与数学学院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国际商学院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湾区影视产业学院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智能财会管理学院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-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人工智能与数字经济产业学院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-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人力资源学院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-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体育教学部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-</w:t>
            </w:r>
          </w:p>
        </w:tc>
      </w:tr>
      <w:tr w:rsidR="009C3A1A" w:rsidRPr="00AD2FDB" w:rsidTr="0085018D">
        <w:trPr>
          <w:jc w:val="center"/>
        </w:trPr>
        <w:tc>
          <w:tcPr>
            <w:tcW w:w="43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2059" w:type="pct"/>
            <w:vAlign w:val="center"/>
          </w:tcPr>
          <w:p w:rsidR="009A18CA" w:rsidRPr="009C3A1A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经济与管理实验中心</w:t>
            </w:r>
          </w:p>
        </w:tc>
        <w:tc>
          <w:tcPr>
            <w:tcW w:w="1153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49" w:type="pct"/>
          </w:tcPr>
          <w:p w:rsidR="009A18CA" w:rsidRPr="00AD2FDB" w:rsidRDefault="009A18CA" w:rsidP="009F64BC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</w:tr>
      <w:tr w:rsidR="004842F7" w:rsidRPr="00AD2FDB" w:rsidTr="0085018D">
        <w:trPr>
          <w:jc w:val="center"/>
        </w:trPr>
        <w:tc>
          <w:tcPr>
            <w:tcW w:w="2498" w:type="pct"/>
            <w:gridSpan w:val="2"/>
            <w:vAlign w:val="center"/>
          </w:tcPr>
          <w:p w:rsidR="009A18CA" w:rsidRPr="009C3A1A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9C3A1A">
              <w:rPr>
                <w:rFonts w:ascii="仿宋" w:eastAsia="仿宋" w:hAnsi="仿宋" w:cs="仿宋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1153" w:type="pct"/>
            <w:vAlign w:val="center"/>
          </w:tcPr>
          <w:p w:rsidR="009A18CA" w:rsidRPr="00AD2FDB" w:rsidRDefault="009A18CA" w:rsidP="009A18CA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349" w:type="pct"/>
          </w:tcPr>
          <w:p w:rsidR="009A18CA" w:rsidRPr="00AD2FDB" w:rsidRDefault="009A18CA" w:rsidP="00430097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AD2FDB">
              <w:rPr>
                <w:rFonts w:ascii="仿宋" w:eastAsia="仿宋" w:hAnsi="仿宋" w:cs="仿宋" w:hint="eastAsia"/>
                <w:bCs/>
                <w:sz w:val="28"/>
                <w:szCs w:val="28"/>
              </w:rPr>
              <w:t>46</w:t>
            </w:r>
          </w:p>
        </w:tc>
      </w:tr>
    </w:tbl>
    <w:p w:rsidR="00084CD7" w:rsidRDefault="00084CD7" w:rsidP="00084CD7">
      <w:pPr>
        <w:ind w:leftChars="304" w:left="1923" w:hangingChars="400" w:hanging="1285"/>
        <w:rPr>
          <w:rFonts w:ascii="仿宋" w:eastAsia="仿宋" w:hAnsi="仿宋" w:cs="仿宋"/>
          <w:b/>
          <w:bCs/>
          <w:sz w:val="32"/>
          <w:szCs w:val="32"/>
        </w:rPr>
      </w:pPr>
    </w:p>
    <w:p w:rsidR="00084CD7" w:rsidRDefault="00084CD7" w:rsidP="00084CD7"/>
    <w:p w:rsidR="00084CD7" w:rsidRDefault="00084CD7" w:rsidP="00084CD7"/>
    <w:p w:rsidR="00084CD7" w:rsidRDefault="00084CD7" w:rsidP="00084CD7"/>
    <w:p w:rsidR="00084CD7" w:rsidRDefault="00084CD7" w:rsidP="00084CD7"/>
    <w:p w:rsidR="00084CD7" w:rsidRDefault="00084CD7" w:rsidP="00084CD7"/>
    <w:p w:rsidR="00084CD7" w:rsidRDefault="00084CD7" w:rsidP="00084CD7"/>
    <w:p w:rsidR="00D21A38" w:rsidRDefault="00D21A38"/>
    <w:sectPr w:rsidR="00D2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18" w:rsidRDefault="00421A18" w:rsidP="00A149BB">
      <w:r>
        <w:separator/>
      </w:r>
    </w:p>
  </w:endnote>
  <w:endnote w:type="continuationSeparator" w:id="0">
    <w:p w:rsidR="00421A18" w:rsidRDefault="00421A18" w:rsidP="00A1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18" w:rsidRDefault="00421A18" w:rsidP="00A149BB">
      <w:r>
        <w:separator/>
      </w:r>
    </w:p>
  </w:footnote>
  <w:footnote w:type="continuationSeparator" w:id="0">
    <w:p w:rsidR="00421A18" w:rsidRDefault="00421A18" w:rsidP="00A1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D7"/>
    <w:rsid w:val="00084CD7"/>
    <w:rsid w:val="001B2BD3"/>
    <w:rsid w:val="00412E39"/>
    <w:rsid w:val="00421A18"/>
    <w:rsid w:val="004842F7"/>
    <w:rsid w:val="004A2368"/>
    <w:rsid w:val="00762435"/>
    <w:rsid w:val="0085018D"/>
    <w:rsid w:val="009A18CA"/>
    <w:rsid w:val="009C3A1A"/>
    <w:rsid w:val="009F64BC"/>
    <w:rsid w:val="00A149BB"/>
    <w:rsid w:val="00AD2FDB"/>
    <w:rsid w:val="00AF31A9"/>
    <w:rsid w:val="00D2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33EA8E-3C13-423C-BD96-BC03CB5D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9B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9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11</cp:revision>
  <dcterms:created xsi:type="dcterms:W3CDTF">2021-09-14T00:26:00Z</dcterms:created>
  <dcterms:modified xsi:type="dcterms:W3CDTF">2021-09-30T07:28:00Z</dcterms:modified>
</cp:coreProperties>
</file>