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20"/>
        <w:pBdr/>
        <w:spacing/>
        <w:ind w:hanging="643" w:left="643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附件6</w:t>
      </w:r>
      <w:r>
        <w:rPr>
          <w:rFonts w:hint="eastAsia" w:ascii="黑体" w:hAnsi="黑体" w:eastAsia="黑体" w:cs="仿宋_GB2312"/>
          <w:sz w:val="32"/>
          <w:szCs w:val="32"/>
        </w:rPr>
      </w:r>
      <w:r>
        <w:rPr>
          <w:rFonts w:hint="eastAsia" w:ascii="黑体" w:hAnsi="黑体" w:eastAsia="黑体" w:cs="仿宋_GB2312"/>
          <w:sz w:val="32"/>
          <w:szCs w:val="32"/>
        </w:rPr>
      </w:r>
    </w:p>
    <w:p>
      <w:pPr>
        <w:pStyle w:val="619"/>
        <w:pBdr/>
        <w:spacing w:after="312" w:line="560" w:lineRule="exact"/>
        <w:ind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 xml:space="preserve">广东财经大学普教本科生复学申请审批表</w:t>
      </w:r>
      <w:r>
        <w:rPr>
          <w:rFonts w:ascii="方正小标宋简体" w:hAnsi="仿宋" w:eastAsia="方正小标宋简体"/>
          <w:b/>
          <w:bCs/>
          <w:sz w:val="32"/>
          <w:szCs w:val="32"/>
        </w:rPr>
      </w:r>
      <w:r>
        <w:rPr>
          <w:rFonts w:ascii="方正小标宋简体" w:hAnsi="仿宋" w:eastAsia="方正小标宋简体"/>
          <w:b/>
          <w:bCs/>
          <w:sz w:val="32"/>
          <w:szCs w:val="32"/>
        </w:rPr>
      </w:r>
    </w:p>
    <w:tbl>
      <w:tblPr>
        <w:tblW w:w="9390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79"/>
        <w:gridCol w:w="286"/>
        <w:gridCol w:w="1565"/>
        <w:gridCol w:w="264"/>
        <w:gridCol w:w="6"/>
        <w:gridCol w:w="794"/>
        <w:gridCol w:w="460"/>
        <w:gridCol w:w="6"/>
        <w:gridCol w:w="1600"/>
        <w:gridCol w:w="194"/>
        <w:gridCol w:w="6"/>
        <w:gridCol w:w="1074"/>
        <w:gridCol w:w="6"/>
        <w:gridCol w:w="1850"/>
      </w:tblGrid>
      <w:tr>
        <w:trPr>
          <w:trHeight w:val="698"/>
        </w:trPr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姓名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4"/>
            <w:tcBorders/>
            <w:tcW w:w="2121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学号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性别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tcBorders/>
            <w:tcW w:w="185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760"/>
        </w:trPr>
        <w:tc>
          <w:tcPr>
            <w:tcBorders/>
            <w:tcW w:w="1279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2115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26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专业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80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108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班级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2"/>
            <w:tcBorders/>
            <w:tcW w:w="1856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2532"/>
        </w:trPr>
        <w:tc>
          <w:tcPr>
            <w:gridSpan w:val="14"/>
            <w:tcBorders/>
            <w:tcW w:w="939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before="156" w:beforeAutospacing="0"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申请理由（附有关证明材料）：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学生签名：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line="30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877"/>
        </w:trPr>
        <w:tc>
          <w:tcPr>
            <w:gridSpan w:val="2"/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复学年级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tcBorders/>
            <w:tcW w:w="1565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1064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复学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班级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3"/>
            <w:tcBorders/>
            <w:tcW w:w="2066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line="300" w:lineRule="exact"/>
              <w:ind w:hanging="562" w:left="562"/>
              <w:jc w:val="center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gridSpan w:val="4"/>
            <w:tcBorders/>
            <w:tcW w:w="128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复学培养方案版本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  <w:tc>
          <w:tcPr>
            <w:tcBorders/>
            <w:tcW w:w="1850" w:type="dxa"/>
            <w:vAlign w:val="center"/>
            <w:textDirection w:val="lrTb"/>
            <w:noWrap w:val="false"/>
          </w:tcPr>
          <w:p>
            <w:pPr>
              <w:pStyle w:val="620"/>
              <w:pBdr/>
              <w:spacing w:after="0" w:afterAutospacing="0" w:before="0" w:beforeAutospacing="0" w:line="300" w:lineRule="exact"/>
              <w:ind w:hanging="562" w:left="562"/>
              <w:rPr>
                <w:rFonts w:ascii="仿宋_GB2312" w:hAnsi="仿宋" w:eastAsia="仿宋_GB2312" w:cs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</w:r>
          </w:p>
        </w:tc>
      </w:tr>
      <w:tr>
        <w:trPr>
          <w:trHeight w:val="2789"/>
        </w:trPr>
        <w:tc>
          <w:tcPr>
            <w:gridSpan w:val="8"/>
            <w:tcBorders/>
            <w:tcW w:w="466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after="0" w:afterAutospacing="0"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校门诊部意见（因病）：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  <w:tc>
          <w:tcPr>
            <w:gridSpan w:val="6"/>
            <w:tcBorders/>
            <w:tcW w:w="473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学院意见：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firstLine="210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  <w:tr>
        <w:trPr>
          <w:trHeight w:val="2789"/>
        </w:trPr>
        <w:tc>
          <w:tcPr>
            <w:gridSpan w:val="14"/>
            <w:tcBorders/>
            <w:tcW w:w="9390" w:type="dxa"/>
            <w:vAlign w:val="top"/>
            <w:textDirection w:val="lrTb"/>
            <w:noWrap w:val="false"/>
          </w:tcPr>
          <w:p>
            <w:pPr>
              <w:pStyle w:val="620"/>
              <w:pBdr/>
              <w:spacing w:after="0" w:afterAutospacing="0" w:before="156" w:before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教务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部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意见：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afterAutospacing="0" w:line="280" w:lineRule="exact"/>
              <w:ind w:hanging="562" w:left="562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领导签名（公章）：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  <w:p>
            <w:pPr>
              <w:pStyle w:val="620"/>
              <w:pBdr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年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月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 xml:space="preserve">日</w:t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  <w:r>
              <w:rPr>
                <w:rFonts w:ascii="仿宋_GB2312" w:hAnsi="仿宋" w:eastAsia="仿宋_GB2312"/>
                <w:sz w:val="28"/>
                <w:szCs w:val="28"/>
              </w:rPr>
            </w:r>
          </w:p>
        </w:tc>
      </w:tr>
    </w:tbl>
    <w:p>
      <w:pPr>
        <w:pStyle w:val="619"/>
        <w:pBdr/>
        <w:spacing w:line="560" w:lineRule="exact"/>
        <w:ind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 xml:space="preserve">备注：</w:t>
      </w:r>
      <w:r>
        <w:rPr>
          <w:rFonts w:ascii="仿宋_GB2312" w:hAnsi="仿宋" w:eastAsia="仿宋_GB2312" w:cs="仿宋_GB2312"/>
          <w:sz w:val="28"/>
          <w:szCs w:val="28"/>
        </w:rPr>
        <w:t xml:space="preserve"> 1. 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本审批表由教务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部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留存。</w:t>
      </w:r>
      <w:r>
        <w:rPr>
          <w:rFonts w:ascii="仿宋_GB2312" w:hAnsi="仿宋" w:eastAsia="仿宋_GB2312"/>
          <w:sz w:val="28"/>
          <w:szCs w:val="28"/>
        </w:rPr>
      </w:r>
      <w:r>
        <w:rPr>
          <w:rFonts w:ascii="仿宋_GB2312" w:hAnsi="仿宋" w:eastAsia="仿宋_GB2312"/>
          <w:sz w:val="28"/>
          <w:szCs w:val="28"/>
        </w:rPr>
      </w:r>
    </w:p>
    <w:p>
      <w:pPr>
        <w:pStyle w:val="619"/>
        <w:pBdr/>
        <w:spacing w:line="560" w:lineRule="exact"/>
        <w:ind w:firstLine="56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2.</w:t>
      </w:r>
      <w:r>
        <w:rPr>
          <w:rFonts w:hint="eastAsia" w:ascii="仿宋_GB2312" w:hAnsi="仿宋" w:eastAsia="仿宋_GB2312" w:cs="仿宋_GB2312"/>
          <w:sz w:val="28"/>
          <w:szCs w:val="28"/>
        </w:rPr>
        <w:t xml:space="preserve">办理复学手续时请附上休学通知书。</w:t>
      </w:r>
      <w:r>
        <w:rPr>
          <w:rFonts w:hint="eastAsia" w:ascii="仿宋_GB2312" w:hAnsi="仿宋" w:eastAsia="仿宋_GB2312" w:cs="仿宋_GB2312"/>
          <w:sz w:val="28"/>
          <w:szCs w:val="28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方正小标宋简体">
    <w:panose1 w:val="020B0604020202020204"/>
  </w:font>
  <w:font w:name="仿宋_GB2312">
    <w:panose1 w:val="02010609060101010101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Courier New">
    <w:panose1 w:val="02070309020205020404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纯文本"/>
    <w:basedOn w:val="616"/>
    <w:next w:val="619"/>
    <w:link w:val="616"/>
    <w:qFormat/>
    <w:pPr>
      <w:pBdr/>
      <w:spacing/>
      <w:ind/>
    </w:pPr>
    <w:rPr>
      <w:rFonts w:ascii="宋体" w:hAnsi="Courier New"/>
      <w:sz w:val="20"/>
      <w:szCs w:val="20"/>
    </w:rPr>
  </w:style>
  <w:style w:type="paragraph" w:styleId="620">
    <w:name w:val="普通(网站)"/>
    <w:basedOn w:val="616"/>
    <w:next w:val="620"/>
    <w:link w:val="616"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/>
      <w:sz w:val="24"/>
      <w:szCs w:val="24"/>
    </w:rPr>
  </w:style>
  <w:style w:type="character" w:styleId="983" w:default="1">
    <w:name w:val="Default Paragraph Font"/>
    <w:uiPriority w:val="1"/>
    <w:semiHidden/>
    <w:unhideWhenUsed/>
    <w:pPr>
      <w:pBdr/>
      <w:spacing/>
      <w:ind/>
    </w:pPr>
  </w:style>
  <w:style w:type="numbering" w:styleId="984" w:default="1">
    <w:name w:val="No List"/>
    <w:uiPriority w:val="99"/>
    <w:semiHidden/>
    <w:unhideWhenUsed/>
    <w:pPr>
      <w:pBdr/>
      <w:spacing/>
      <w:ind/>
    </w:pPr>
  </w:style>
  <w:style w:type="table" w:styleId="98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2</cp:revision>
  <dcterms:created xsi:type="dcterms:W3CDTF">2021-06-17T05:41:00Z</dcterms:created>
  <dcterms:modified xsi:type="dcterms:W3CDTF">2025-09-18T06:39:02Z</dcterms:modified>
</cp:coreProperties>
</file>